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EAB85" w14:textId="77777777" w:rsidR="00C82D9E" w:rsidRDefault="00670609" w:rsidP="00D11374">
      <w:pPr>
        <w:pStyle w:val="Heading1"/>
        <w:spacing w:before="0"/>
      </w:pPr>
      <w:bookmarkStart w:id="0" w:name="_Hlk182632179"/>
      <w:r>
        <w:t>MINNESOTA SEX OFFENDER PROGRAM</w:t>
      </w:r>
    </w:p>
    <w:p w14:paraId="3546E62F" w14:textId="77777777" w:rsidR="00C82D9E" w:rsidRDefault="00670609">
      <w:pPr>
        <w:pStyle w:val="Heading2"/>
      </w:pPr>
      <w:r>
        <w:t>AFSCME LABOR/MANAGEMENT MEETING</w:t>
      </w:r>
    </w:p>
    <w:p w14:paraId="7BF95CE2" w14:textId="50A2CED4" w:rsidR="00C82D9E" w:rsidRDefault="00670609">
      <w:r>
        <w:t>St. Peter – HR Conference Room – Microsoft Teams</w:t>
      </w:r>
      <w:r>
        <w:br/>
      </w:r>
      <w:r w:rsidR="00AE3344">
        <w:t xml:space="preserve">Thursday </w:t>
      </w:r>
      <w:r w:rsidR="00F93852">
        <w:t>March 13</w:t>
      </w:r>
      <w:r w:rsidR="00AE3344">
        <w:t>, 2025</w:t>
      </w:r>
      <w:r>
        <w:br/>
        <w:t xml:space="preserve">12:00 p.m. – </w:t>
      </w:r>
      <w:r w:rsidR="00F93852">
        <w:t>12:55</w:t>
      </w:r>
      <w:r>
        <w:t xml:space="preserve"> p.m.</w:t>
      </w:r>
    </w:p>
    <w:bookmarkEnd w:id="0"/>
    <w:p w14:paraId="286D32B4" w14:textId="3003F34B" w:rsidR="00C82D9E" w:rsidRPr="00AC0F1B" w:rsidRDefault="00670609">
      <w:pPr>
        <w:pStyle w:val="Heading3"/>
        <w:rPr>
          <w:sz w:val="24"/>
          <w:szCs w:val="24"/>
        </w:rPr>
      </w:pPr>
      <w:r w:rsidRPr="00AC0F1B">
        <w:rPr>
          <w:sz w:val="24"/>
          <w:szCs w:val="24"/>
        </w:rPr>
        <w:t>Present:</w:t>
      </w:r>
    </w:p>
    <w:p w14:paraId="15F96228" w14:textId="38714843" w:rsidR="007665DB" w:rsidRDefault="007665DB" w:rsidP="00C23B51">
      <w:pPr>
        <w:keepNext/>
        <w:keepLines/>
        <w:spacing w:before="200" w:after="0"/>
        <w:outlineLvl w:val="2"/>
      </w:pPr>
      <w:r w:rsidRPr="007665DB">
        <w:t>Joe Bluhm; Eric Christensen; Krista Gilpin; Suzanne Kocurek; Tim Lokensgard;</w:t>
      </w:r>
      <w:r w:rsidR="00A85E1B">
        <w:t xml:space="preserve"> </w:t>
      </w:r>
      <w:r w:rsidRPr="007665DB">
        <w:t>Heidi Peura; Lea Plonty; Jamie Schwartz; Nick Weerts; Bonnie Wold</w:t>
      </w:r>
      <w:r w:rsidR="00F93852">
        <w:t>; Eric Hesse; Marie Hartman; Michelle Sexy; Teri Hable; Troy Sherwood</w:t>
      </w:r>
    </w:p>
    <w:p w14:paraId="233C7255" w14:textId="7C20EB8C" w:rsidR="00C23B51" w:rsidRPr="00AC0F1B" w:rsidRDefault="00C23B51" w:rsidP="00C23B51">
      <w:pPr>
        <w:keepNext/>
        <w:keepLines/>
        <w:spacing w:before="200" w:after="0"/>
        <w:outlineLvl w:val="2"/>
        <w:rPr>
          <w:rFonts w:asciiTheme="majorHAnsi" w:eastAsiaTheme="majorEastAsia" w:hAnsiTheme="majorHAnsi" w:cstheme="majorBidi"/>
          <w:b/>
          <w:bCs/>
          <w:color w:val="4F81BD" w:themeColor="accent1"/>
          <w:sz w:val="24"/>
          <w:szCs w:val="24"/>
        </w:rPr>
      </w:pPr>
      <w:r w:rsidRPr="00AC0F1B">
        <w:rPr>
          <w:rFonts w:asciiTheme="majorHAnsi" w:eastAsiaTheme="majorEastAsia" w:hAnsiTheme="majorHAnsi" w:cstheme="majorBidi"/>
          <w:b/>
          <w:bCs/>
          <w:color w:val="4F81BD" w:themeColor="accent1"/>
          <w:sz w:val="24"/>
          <w:szCs w:val="24"/>
        </w:rPr>
        <w:t xml:space="preserve">Reflections/Celebrations: </w:t>
      </w:r>
    </w:p>
    <w:p w14:paraId="66EB7BD2" w14:textId="77777777" w:rsidR="00C141D5" w:rsidRDefault="00C141D5">
      <w:pPr>
        <w:pStyle w:val="Heading2"/>
      </w:pPr>
    </w:p>
    <w:p w14:paraId="090D2E90" w14:textId="18E366CD" w:rsidR="00C82D9E" w:rsidRDefault="00670609">
      <w:pPr>
        <w:pStyle w:val="Heading2"/>
      </w:pPr>
      <w:r>
        <w:t>FOLLOW-UP ITEMS</w:t>
      </w:r>
    </w:p>
    <w:p w14:paraId="59BFEF41" w14:textId="032F45A3" w:rsidR="00C82D9E" w:rsidRPr="00AC0F1B" w:rsidRDefault="00670609" w:rsidP="00670609">
      <w:pPr>
        <w:pStyle w:val="Heading3"/>
        <w:numPr>
          <w:ilvl w:val="0"/>
          <w:numId w:val="14"/>
        </w:numPr>
        <w:rPr>
          <w:sz w:val="24"/>
          <w:szCs w:val="24"/>
        </w:rPr>
      </w:pPr>
      <w:r w:rsidRPr="00AC0F1B">
        <w:rPr>
          <w:sz w:val="24"/>
          <w:szCs w:val="24"/>
        </w:rPr>
        <w:t>Vacancy Rates:</w:t>
      </w:r>
    </w:p>
    <w:tbl>
      <w:tblPr>
        <w:tblStyle w:val="TableGrid"/>
        <w:tblW w:w="0" w:type="auto"/>
        <w:tblInd w:w="607" w:type="dxa"/>
        <w:tblLook w:val="04A0" w:firstRow="1" w:lastRow="0" w:firstColumn="1" w:lastColumn="0" w:noHBand="0" w:noVBand="1"/>
      </w:tblPr>
      <w:tblGrid>
        <w:gridCol w:w="4320"/>
        <w:gridCol w:w="4320"/>
      </w:tblGrid>
      <w:tr w:rsidR="00C82D9E" w14:paraId="61E1C307" w14:textId="77777777" w:rsidTr="00AC0F1B">
        <w:tc>
          <w:tcPr>
            <w:tcW w:w="4320" w:type="dxa"/>
          </w:tcPr>
          <w:p w14:paraId="334A6786" w14:textId="77777777" w:rsidR="00C82D9E" w:rsidRDefault="00670609">
            <w:r>
              <w:t>AFSCME Overall</w:t>
            </w:r>
          </w:p>
        </w:tc>
        <w:tc>
          <w:tcPr>
            <w:tcW w:w="4320" w:type="dxa"/>
          </w:tcPr>
          <w:p w14:paraId="48723ED8" w14:textId="23A31DB8" w:rsidR="00C82D9E" w:rsidRDefault="00A31DEB">
            <w:r>
              <w:t>1</w:t>
            </w:r>
            <w:r w:rsidR="00486CC1">
              <w:t>6.</w:t>
            </w:r>
            <w:r w:rsidR="00F93852">
              <w:t>1</w:t>
            </w:r>
            <w:r>
              <w:t>%</w:t>
            </w:r>
            <w:r w:rsidR="0065471D">
              <w:t xml:space="preserve"> - </w:t>
            </w:r>
            <w:r w:rsidRPr="0028562E">
              <w:rPr>
                <w:i/>
                <w:iCs/>
              </w:rPr>
              <w:t xml:space="preserve">Previous Month </w:t>
            </w:r>
            <w:r w:rsidR="001E061F" w:rsidRPr="0028562E">
              <w:rPr>
                <w:i/>
                <w:iCs/>
              </w:rPr>
              <w:t>1</w:t>
            </w:r>
            <w:r w:rsidR="009C49F1">
              <w:rPr>
                <w:i/>
                <w:iCs/>
              </w:rPr>
              <w:t>6.2</w:t>
            </w:r>
            <w:r w:rsidR="00670609" w:rsidRPr="0028562E">
              <w:rPr>
                <w:i/>
                <w:iCs/>
              </w:rPr>
              <w:t>%</w:t>
            </w:r>
          </w:p>
        </w:tc>
      </w:tr>
      <w:tr w:rsidR="00C82D9E" w14:paraId="7B2867EA" w14:textId="77777777" w:rsidTr="00AC0F1B">
        <w:tc>
          <w:tcPr>
            <w:tcW w:w="4320" w:type="dxa"/>
          </w:tcPr>
          <w:p w14:paraId="2D03C63A" w14:textId="2C79F497" w:rsidR="00C82D9E" w:rsidRDefault="00C23B51">
            <w:r>
              <w:t xml:space="preserve">Saint Peter </w:t>
            </w:r>
            <w:r w:rsidR="00670609">
              <w:t>Overall</w:t>
            </w:r>
          </w:p>
        </w:tc>
        <w:tc>
          <w:tcPr>
            <w:tcW w:w="4320" w:type="dxa"/>
          </w:tcPr>
          <w:p w14:paraId="04D85B04" w14:textId="3AD58A5D" w:rsidR="00C82D9E" w:rsidRDefault="00F93852">
            <w:r>
              <w:t>16.4</w:t>
            </w:r>
            <w:r w:rsidR="00A31DEB">
              <w:t>%</w:t>
            </w:r>
            <w:r w:rsidR="0065471D">
              <w:t xml:space="preserve"> - </w:t>
            </w:r>
            <w:r w:rsidR="00A31DEB" w:rsidRPr="0028562E">
              <w:rPr>
                <w:i/>
                <w:iCs/>
              </w:rPr>
              <w:t xml:space="preserve">Previous Month </w:t>
            </w:r>
            <w:r>
              <w:rPr>
                <w:i/>
                <w:iCs/>
              </w:rPr>
              <w:t>18.5</w:t>
            </w:r>
            <w:r w:rsidR="00670609" w:rsidRPr="0028562E">
              <w:rPr>
                <w:i/>
                <w:iCs/>
              </w:rPr>
              <w:t>%</w:t>
            </w:r>
          </w:p>
        </w:tc>
      </w:tr>
      <w:tr w:rsidR="00C82D9E" w14:paraId="42AAD76F" w14:textId="77777777" w:rsidTr="00AC0F1B">
        <w:tc>
          <w:tcPr>
            <w:tcW w:w="4320" w:type="dxa"/>
          </w:tcPr>
          <w:p w14:paraId="58277671" w14:textId="77777777" w:rsidR="00C82D9E" w:rsidRDefault="00670609">
            <w:r>
              <w:t>Security Counselor</w:t>
            </w:r>
          </w:p>
        </w:tc>
        <w:tc>
          <w:tcPr>
            <w:tcW w:w="4320" w:type="dxa"/>
          </w:tcPr>
          <w:p w14:paraId="7CF79F65" w14:textId="64810504" w:rsidR="00C82D9E" w:rsidRDefault="00F93852">
            <w:r>
              <w:t>15.0</w:t>
            </w:r>
            <w:r w:rsidR="00A31DEB">
              <w:t>%</w:t>
            </w:r>
            <w:r w:rsidR="0065471D">
              <w:t xml:space="preserve"> - </w:t>
            </w:r>
            <w:r w:rsidR="00A31DEB" w:rsidRPr="0028562E">
              <w:rPr>
                <w:i/>
                <w:iCs/>
              </w:rPr>
              <w:t xml:space="preserve">Previous Month </w:t>
            </w:r>
            <w:r>
              <w:rPr>
                <w:i/>
                <w:iCs/>
              </w:rPr>
              <w:t>16.7</w:t>
            </w:r>
            <w:r w:rsidR="00670609" w:rsidRPr="0028562E">
              <w:rPr>
                <w:i/>
                <w:iCs/>
              </w:rPr>
              <w:t>%</w:t>
            </w:r>
          </w:p>
        </w:tc>
      </w:tr>
      <w:tr w:rsidR="00C82D9E" w14:paraId="3EE1FDB8" w14:textId="77777777" w:rsidTr="00AC0F1B">
        <w:tc>
          <w:tcPr>
            <w:tcW w:w="4320" w:type="dxa"/>
          </w:tcPr>
          <w:p w14:paraId="2F178CF9" w14:textId="77777777" w:rsidR="00C82D9E" w:rsidRDefault="00670609">
            <w:r>
              <w:t>Security Counselor Lead</w:t>
            </w:r>
          </w:p>
        </w:tc>
        <w:tc>
          <w:tcPr>
            <w:tcW w:w="4320" w:type="dxa"/>
          </w:tcPr>
          <w:p w14:paraId="35880985" w14:textId="72C5F29B" w:rsidR="00C82D9E" w:rsidRDefault="00F93852">
            <w:r>
              <w:t>20.0</w:t>
            </w:r>
            <w:r w:rsidR="00A31DEB">
              <w:t>%</w:t>
            </w:r>
            <w:r w:rsidR="0065471D">
              <w:t xml:space="preserve"> -</w:t>
            </w:r>
            <w:r w:rsidR="0028562E">
              <w:rPr>
                <w:rFonts w:asciiTheme="majorHAnsi" w:hAnsiTheme="majorHAnsi" w:cstheme="majorHAnsi"/>
                <w:b/>
                <w:bCs/>
                <w:sz w:val="24"/>
                <w:szCs w:val="24"/>
              </w:rPr>
              <w:t xml:space="preserve"> </w:t>
            </w:r>
            <w:r w:rsidR="00A31DEB" w:rsidRPr="0028562E">
              <w:rPr>
                <w:i/>
                <w:iCs/>
              </w:rPr>
              <w:t xml:space="preserve">Previous Month </w:t>
            </w:r>
            <w:r>
              <w:rPr>
                <w:i/>
                <w:iCs/>
              </w:rPr>
              <w:t>26.7</w:t>
            </w:r>
            <w:r w:rsidR="00670609" w:rsidRPr="0028562E">
              <w:rPr>
                <w:i/>
                <w:iCs/>
              </w:rPr>
              <w:t>%</w:t>
            </w:r>
            <w:r w:rsidR="001E061F">
              <w:rPr>
                <w:b/>
                <w:bCs/>
              </w:rPr>
              <w:t xml:space="preserve"> </w:t>
            </w:r>
          </w:p>
        </w:tc>
      </w:tr>
      <w:tr w:rsidR="00C82D9E" w14:paraId="3B6E33B0" w14:textId="77777777" w:rsidTr="00AC0F1B">
        <w:tc>
          <w:tcPr>
            <w:tcW w:w="4320" w:type="dxa"/>
          </w:tcPr>
          <w:p w14:paraId="7ECF63D7" w14:textId="58467364" w:rsidR="00C82D9E" w:rsidRDefault="00670609">
            <w:r>
              <w:t xml:space="preserve">Health Services SP </w:t>
            </w:r>
          </w:p>
        </w:tc>
        <w:tc>
          <w:tcPr>
            <w:tcW w:w="4320" w:type="dxa"/>
          </w:tcPr>
          <w:p w14:paraId="753633CD" w14:textId="21C8F282" w:rsidR="00C82D9E" w:rsidRDefault="00F93852">
            <w:r>
              <w:t>21.6</w:t>
            </w:r>
            <w:r w:rsidR="009D5737">
              <w:t>%</w:t>
            </w:r>
            <w:r w:rsidR="0028562E">
              <w:t xml:space="preserve"> - </w:t>
            </w:r>
            <w:r w:rsidR="00A31DEB" w:rsidRPr="0028562E">
              <w:rPr>
                <w:i/>
                <w:iCs/>
              </w:rPr>
              <w:t xml:space="preserve">Previous Month </w:t>
            </w:r>
            <w:r>
              <w:rPr>
                <w:i/>
                <w:iCs/>
              </w:rPr>
              <w:t>26</w:t>
            </w:r>
            <w:r w:rsidR="00670609" w:rsidRPr="0028562E">
              <w:rPr>
                <w:i/>
                <w:iCs/>
              </w:rPr>
              <w:t>%</w:t>
            </w:r>
          </w:p>
        </w:tc>
      </w:tr>
      <w:tr w:rsidR="005D177C" w14:paraId="173EEB6E" w14:textId="77777777" w:rsidTr="00AC0F1B">
        <w:tc>
          <w:tcPr>
            <w:tcW w:w="4320" w:type="dxa"/>
          </w:tcPr>
          <w:p w14:paraId="0DC1B64A" w14:textId="21C5AA82" w:rsidR="005D177C" w:rsidRDefault="005D177C" w:rsidP="005D177C">
            <w:r w:rsidRPr="001C0F8E">
              <w:t>Health Services CPS</w:t>
            </w:r>
          </w:p>
        </w:tc>
        <w:tc>
          <w:tcPr>
            <w:tcW w:w="4320" w:type="dxa"/>
          </w:tcPr>
          <w:p w14:paraId="5B7AF612" w14:textId="0743F1A5" w:rsidR="005D177C" w:rsidRDefault="00113AF8" w:rsidP="005D177C">
            <w:r>
              <w:t>0</w:t>
            </w:r>
            <w:r w:rsidR="009D5737">
              <w:t>%</w:t>
            </w:r>
            <w:r w:rsidR="0065471D">
              <w:t xml:space="preserve"> - </w:t>
            </w:r>
            <w:r w:rsidR="00A31DEB" w:rsidRPr="0028562E">
              <w:rPr>
                <w:i/>
                <w:iCs/>
              </w:rPr>
              <w:t xml:space="preserve">Previous Month </w:t>
            </w:r>
            <w:r w:rsidR="00486CC1">
              <w:rPr>
                <w:i/>
                <w:iCs/>
              </w:rPr>
              <w:t>0</w:t>
            </w:r>
            <w:r w:rsidR="005D177C" w:rsidRPr="0028562E">
              <w:rPr>
                <w:i/>
                <w:iCs/>
              </w:rPr>
              <w:t>%</w:t>
            </w:r>
          </w:p>
        </w:tc>
      </w:tr>
    </w:tbl>
    <w:p w14:paraId="63DA9B19" w14:textId="0E122BF3" w:rsidR="00C82D9E" w:rsidRPr="00AC0F1B" w:rsidRDefault="00670609" w:rsidP="00D11374">
      <w:pPr>
        <w:pStyle w:val="Heading3"/>
        <w:numPr>
          <w:ilvl w:val="0"/>
          <w:numId w:val="14"/>
        </w:numPr>
        <w:rPr>
          <w:sz w:val="24"/>
          <w:szCs w:val="24"/>
        </w:rPr>
      </w:pPr>
      <w:r w:rsidRPr="00AC0F1B">
        <w:rPr>
          <w:sz w:val="24"/>
          <w:szCs w:val="24"/>
        </w:rPr>
        <w:t>Security Counselor Vacancy Rates by Watch:</w:t>
      </w:r>
    </w:p>
    <w:tbl>
      <w:tblPr>
        <w:tblStyle w:val="TableGrid"/>
        <w:tblW w:w="0" w:type="auto"/>
        <w:tblInd w:w="607" w:type="dxa"/>
        <w:tblLook w:val="04A0" w:firstRow="1" w:lastRow="0" w:firstColumn="1" w:lastColumn="0" w:noHBand="0" w:noVBand="1"/>
      </w:tblPr>
      <w:tblGrid>
        <w:gridCol w:w="4320"/>
        <w:gridCol w:w="4320"/>
      </w:tblGrid>
      <w:tr w:rsidR="00C82D9E" w14:paraId="5C6A760E" w14:textId="77777777" w:rsidTr="00AC0F1B">
        <w:tc>
          <w:tcPr>
            <w:tcW w:w="4320" w:type="dxa"/>
          </w:tcPr>
          <w:p w14:paraId="547CFA81" w14:textId="77777777" w:rsidR="00C82D9E" w:rsidRDefault="00670609">
            <w:r>
              <w:t>1st Watch</w:t>
            </w:r>
          </w:p>
        </w:tc>
        <w:tc>
          <w:tcPr>
            <w:tcW w:w="4320" w:type="dxa"/>
          </w:tcPr>
          <w:p w14:paraId="59A2FA55" w14:textId="3F39E5E6" w:rsidR="00C82D9E" w:rsidRDefault="00F93852">
            <w:r>
              <w:t>2</w:t>
            </w:r>
            <w:r w:rsidR="0028562E">
              <w:t xml:space="preserve">% - </w:t>
            </w:r>
            <w:r w:rsidR="0028562E" w:rsidRPr="0028562E">
              <w:rPr>
                <w:i/>
                <w:iCs/>
              </w:rPr>
              <w:t xml:space="preserve">Previous Month </w:t>
            </w:r>
            <w:r>
              <w:rPr>
                <w:i/>
                <w:iCs/>
              </w:rPr>
              <w:t>8</w:t>
            </w:r>
            <w:r w:rsidR="00670609" w:rsidRPr="0028562E">
              <w:rPr>
                <w:i/>
                <w:iCs/>
              </w:rPr>
              <w:t>%</w:t>
            </w:r>
          </w:p>
        </w:tc>
      </w:tr>
      <w:tr w:rsidR="00C82D9E" w14:paraId="00C8CB5E" w14:textId="77777777" w:rsidTr="00AC0F1B">
        <w:tc>
          <w:tcPr>
            <w:tcW w:w="4320" w:type="dxa"/>
          </w:tcPr>
          <w:p w14:paraId="7B3FD57E" w14:textId="77777777" w:rsidR="00C82D9E" w:rsidRDefault="00670609">
            <w:r>
              <w:t>2nd Watch</w:t>
            </w:r>
          </w:p>
        </w:tc>
        <w:tc>
          <w:tcPr>
            <w:tcW w:w="4320" w:type="dxa"/>
          </w:tcPr>
          <w:p w14:paraId="5AEE3DE1" w14:textId="5A2AE1D2" w:rsidR="00C82D9E" w:rsidRDefault="00F93852">
            <w:r>
              <w:t>4</w:t>
            </w:r>
            <w:r w:rsidR="0028562E">
              <w:t xml:space="preserve">% - </w:t>
            </w:r>
            <w:r w:rsidR="0028562E" w:rsidRPr="0028562E">
              <w:rPr>
                <w:i/>
                <w:iCs/>
              </w:rPr>
              <w:t xml:space="preserve">Previous Month </w:t>
            </w:r>
            <w:r>
              <w:rPr>
                <w:i/>
                <w:iCs/>
              </w:rPr>
              <w:t>4</w:t>
            </w:r>
            <w:r w:rsidR="00670609" w:rsidRPr="0028562E">
              <w:rPr>
                <w:i/>
                <w:iCs/>
              </w:rPr>
              <w:t>%</w:t>
            </w:r>
          </w:p>
        </w:tc>
      </w:tr>
      <w:tr w:rsidR="00C82D9E" w14:paraId="469EB969" w14:textId="77777777" w:rsidTr="00AC0F1B">
        <w:tc>
          <w:tcPr>
            <w:tcW w:w="4320" w:type="dxa"/>
          </w:tcPr>
          <w:p w14:paraId="322E7478" w14:textId="77777777" w:rsidR="00C82D9E" w:rsidRDefault="00670609">
            <w:r>
              <w:t>3rd Watch</w:t>
            </w:r>
          </w:p>
        </w:tc>
        <w:tc>
          <w:tcPr>
            <w:tcW w:w="4320" w:type="dxa"/>
          </w:tcPr>
          <w:p w14:paraId="3B36F696" w14:textId="6CDCF180" w:rsidR="00C82D9E" w:rsidRDefault="00F93852">
            <w:r>
              <w:t>13</w:t>
            </w:r>
            <w:r w:rsidR="0028562E">
              <w:t xml:space="preserve">% - </w:t>
            </w:r>
            <w:r w:rsidR="0028562E" w:rsidRPr="0028562E">
              <w:rPr>
                <w:i/>
                <w:iCs/>
              </w:rPr>
              <w:t xml:space="preserve">Previous Month </w:t>
            </w:r>
            <w:r>
              <w:rPr>
                <w:i/>
                <w:iCs/>
              </w:rPr>
              <w:t>20</w:t>
            </w:r>
            <w:r w:rsidR="00670609" w:rsidRPr="0028562E">
              <w:rPr>
                <w:i/>
                <w:iCs/>
              </w:rPr>
              <w:t>%</w:t>
            </w:r>
          </w:p>
        </w:tc>
      </w:tr>
    </w:tbl>
    <w:p w14:paraId="523BDC4B" w14:textId="6D8F6D5F" w:rsidR="00C82D9E" w:rsidRPr="00AC0F1B" w:rsidRDefault="00670609" w:rsidP="00670609">
      <w:pPr>
        <w:pStyle w:val="Heading3"/>
        <w:numPr>
          <w:ilvl w:val="0"/>
          <w:numId w:val="14"/>
        </w:numPr>
        <w:rPr>
          <w:sz w:val="24"/>
          <w:szCs w:val="24"/>
        </w:rPr>
      </w:pPr>
      <w:r w:rsidRPr="00AC0F1B">
        <w:rPr>
          <w:sz w:val="24"/>
          <w:szCs w:val="24"/>
        </w:rPr>
        <w:t>Inverse Numbers – Operations &amp; Health Services:</w:t>
      </w:r>
    </w:p>
    <w:tbl>
      <w:tblPr>
        <w:tblStyle w:val="TableGrid"/>
        <w:tblW w:w="0" w:type="auto"/>
        <w:tblInd w:w="607" w:type="dxa"/>
        <w:tblLook w:val="04A0" w:firstRow="1" w:lastRow="0" w:firstColumn="1" w:lastColumn="0" w:noHBand="0" w:noVBand="1"/>
      </w:tblPr>
      <w:tblGrid>
        <w:gridCol w:w="4320"/>
        <w:gridCol w:w="4320"/>
      </w:tblGrid>
      <w:tr w:rsidR="00C82D9E" w14:paraId="3F7D715D" w14:textId="77777777" w:rsidTr="00AC0F1B">
        <w:tc>
          <w:tcPr>
            <w:tcW w:w="4320" w:type="dxa"/>
          </w:tcPr>
          <w:p w14:paraId="5D7EF958" w14:textId="77777777" w:rsidR="00C82D9E" w:rsidRDefault="00670609">
            <w:r>
              <w:t>Operations Total</w:t>
            </w:r>
          </w:p>
        </w:tc>
        <w:tc>
          <w:tcPr>
            <w:tcW w:w="4320" w:type="dxa"/>
          </w:tcPr>
          <w:p w14:paraId="6B308579" w14:textId="5AD5277B" w:rsidR="00C82D9E" w:rsidRDefault="00F93852">
            <w:r>
              <w:t>270.75</w:t>
            </w:r>
            <w:r w:rsidR="00113AF8">
              <w:t xml:space="preserve"> </w:t>
            </w:r>
            <w:r w:rsidR="0028562E">
              <w:t>Hours -</w:t>
            </w:r>
            <w:r w:rsidR="0028562E" w:rsidRPr="0028562E">
              <w:rPr>
                <w:i/>
                <w:iCs/>
              </w:rPr>
              <w:t xml:space="preserve">Previous Month </w:t>
            </w:r>
            <w:r>
              <w:rPr>
                <w:i/>
                <w:iCs/>
              </w:rPr>
              <w:t>240</w:t>
            </w:r>
            <w:r w:rsidR="00670609" w:rsidRPr="0028562E">
              <w:rPr>
                <w:i/>
                <w:iCs/>
              </w:rPr>
              <w:t xml:space="preserve"> Hours</w:t>
            </w:r>
          </w:p>
        </w:tc>
      </w:tr>
      <w:tr w:rsidR="00C82D9E" w14:paraId="0B82686E" w14:textId="77777777" w:rsidTr="00AC0F1B">
        <w:tc>
          <w:tcPr>
            <w:tcW w:w="4320" w:type="dxa"/>
          </w:tcPr>
          <w:p w14:paraId="4A72C0BF" w14:textId="063EA5B1" w:rsidR="00C82D9E" w:rsidRDefault="00670609">
            <w:r>
              <w:t xml:space="preserve">1st Watch Staff inversed </w:t>
            </w:r>
            <w:r w:rsidR="000F151B">
              <w:t>in</w:t>
            </w:r>
            <w:r>
              <w:t>to 2nd Watch</w:t>
            </w:r>
          </w:p>
        </w:tc>
        <w:tc>
          <w:tcPr>
            <w:tcW w:w="4320" w:type="dxa"/>
          </w:tcPr>
          <w:p w14:paraId="2F592F90" w14:textId="4D14CC28" w:rsidR="00C82D9E" w:rsidRDefault="0083330B">
            <w:r>
              <w:t>29</w:t>
            </w:r>
            <w:r w:rsidR="009C49F1">
              <w:t xml:space="preserve"> </w:t>
            </w:r>
            <w:r w:rsidR="005D177C">
              <w:t>Staff for</w:t>
            </w:r>
            <w:r w:rsidR="00A2577E">
              <w:t xml:space="preserve"> </w:t>
            </w:r>
            <w:r>
              <w:t>108.25</w:t>
            </w:r>
            <w:r w:rsidR="00A2577E">
              <w:t xml:space="preserve"> </w:t>
            </w:r>
            <w:r w:rsidR="005D177C">
              <w:t>Hours</w:t>
            </w:r>
          </w:p>
        </w:tc>
      </w:tr>
      <w:tr w:rsidR="00C82D9E" w14:paraId="0B65D674" w14:textId="77777777" w:rsidTr="00AC0F1B">
        <w:tc>
          <w:tcPr>
            <w:tcW w:w="4320" w:type="dxa"/>
          </w:tcPr>
          <w:p w14:paraId="24ECF185" w14:textId="0E28973A" w:rsidR="00C82D9E" w:rsidRDefault="00670609">
            <w:r>
              <w:t xml:space="preserve">2nd Watch Staff inversed </w:t>
            </w:r>
            <w:r w:rsidR="000F151B">
              <w:t>in</w:t>
            </w:r>
            <w:r>
              <w:t>to 3rd Watch</w:t>
            </w:r>
          </w:p>
        </w:tc>
        <w:tc>
          <w:tcPr>
            <w:tcW w:w="4320" w:type="dxa"/>
          </w:tcPr>
          <w:p w14:paraId="30FA3F94" w14:textId="0D66D41F" w:rsidR="00C82D9E" w:rsidRDefault="0083330B">
            <w:r>
              <w:t>25</w:t>
            </w:r>
            <w:r w:rsidR="00A2577E">
              <w:t xml:space="preserve"> </w:t>
            </w:r>
            <w:r w:rsidR="005D177C">
              <w:t>Staff for</w:t>
            </w:r>
            <w:r w:rsidR="00A2577E">
              <w:t xml:space="preserve"> </w:t>
            </w:r>
            <w:r>
              <w:t>84.75</w:t>
            </w:r>
            <w:r w:rsidR="00A2577E">
              <w:t xml:space="preserve"> </w:t>
            </w:r>
            <w:r w:rsidR="005D177C">
              <w:t>Hours</w:t>
            </w:r>
          </w:p>
        </w:tc>
      </w:tr>
      <w:tr w:rsidR="00C82D9E" w14:paraId="5904A215" w14:textId="77777777" w:rsidTr="00AC0F1B">
        <w:tc>
          <w:tcPr>
            <w:tcW w:w="4320" w:type="dxa"/>
          </w:tcPr>
          <w:p w14:paraId="5CE0D0C5" w14:textId="5B9D409A" w:rsidR="00C82D9E" w:rsidRDefault="00670609">
            <w:r>
              <w:t xml:space="preserve">3rd Watch Staff inversed </w:t>
            </w:r>
            <w:r w:rsidR="000F151B">
              <w:t>in</w:t>
            </w:r>
            <w:r>
              <w:t>to 1st Watch</w:t>
            </w:r>
          </w:p>
        </w:tc>
        <w:tc>
          <w:tcPr>
            <w:tcW w:w="4320" w:type="dxa"/>
          </w:tcPr>
          <w:p w14:paraId="37B5EAFC" w14:textId="081FA688" w:rsidR="00C82D9E" w:rsidRDefault="0083330B">
            <w:r>
              <w:t>14</w:t>
            </w:r>
            <w:r w:rsidR="00A2577E">
              <w:t xml:space="preserve"> </w:t>
            </w:r>
            <w:r w:rsidR="005D177C">
              <w:t>Staff for</w:t>
            </w:r>
            <w:r w:rsidR="00A2577E">
              <w:t xml:space="preserve"> </w:t>
            </w:r>
            <w:r>
              <w:t>77.75</w:t>
            </w:r>
            <w:r w:rsidR="005D177C">
              <w:t xml:space="preserve"> Hours</w:t>
            </w:r>
          </w:p>
        </w:tc>
      </w:tr>
      <w:tr w:rsidR="00C82D9E" w14:paraId="291DF7D6" w14:textId="77777777" w:rsidTr="00AC0F1B">
        <w:tc>
          <w:tcPr>
            <w:tcW w:w="4320" w:type="dxa"/>
          </w:tcPr>
          <w:p w14:paraId="21CAE5FC" w14:textId="77777777" w:rsidR="00C82D9E" w:rsidRDefault="00670609">
            <w:r>
              <w:t>Health Services SP</w:t>
            </w:r>
          </w:p>
        </w:tc>
        <w:tc>
          <w:tcPr>
            <w:tcW w:w="4320" w:type="dxa"/>
          </w:tcPr>
          <w:p w14:paraId="7FE5ACAA" w14:textId="2F02C8AE" w:rsidR="00C82D9E" w:rsidRDefault="009C49F1">
            <w:r>
              <w:t xml:space="preserve">   </w:t>
            </w:r>
            <w:r w:rsidR="00F93852">
              <w:t>0</w:t>
            </w:r>
            <w:r w:rsidR="00670609">
              <w:t xml:space="preserve"> Hour</w:t>
            </w:r>
          </w:p>
        </w:tc>
      </w:tr>
      <w:tr w:rsidR="00C82D9E" w14:paraId="20210EA0" w14:textId="77777777" w:rsidTr="00AC0F1B">
        <w:tc>
          <w:tcPr>
            <w:tcW w:w="4320" w:type="dxa"/>
          </w:tcPr>
          <w:p w14:paraId="7DB98CCD" w14:textId="77777777" w:rsidR="00C82D9E" w:rsidRDefault="00670609">
            <w:r>
              <w:t>Health Services CPS</w:t>
            </w:r>
          </w:p>
        </w:tc>
        <w:tc>
          <w:tcPr>
            <w:tcW w:w="4320" w:type="dxa"/>
          </w:tcPr>
          <w:p w14:paraId="525BA04A" w14:textId="18D98F35" w:rsidR="00C82D9E" w:rsidRDefault="009C49F1">
            <w:r>
              <w:t xml:space="preserve">   </w:t>
            </w:r>
            <w:r w:rsidR="00F93852">
              <w:t>0</w:t>
            </w:r>
            <w:r w:rsidR="005D177C">
              <w:t xml:space="preserve"> </w:t>
            </w:r>
            <w:r w:rsidR="00670609">
              <w:t>Hours</w:t>
            </w:r>
          </w:p>
        </w:tc>
      </w:tr>
    </w:tbl>
    <w:p w14:paraId="478B9F5B" w14:textId="054A6902" w:rsidR="00C82D9E" w:rsidRPr="00AC0F1B" w:rsidRDefault="00670609" w:rsidP="00670609">
      <w:pPr>
        <w:pStyle w:val="Heading3"/>
        <w:numPr>
          <w:ilvl w:val="0"/>
          <w:numId w:val="14"/>
        </w:numPr>
        <w:rPr>
          <w:sz w:val="24"/>
          <w:szCs w:val="24"/>
        </w:rPr>
      </w:pPr>
      <w:r w:rsidRPr="00AC0F1B">
        <w:rPr>
          <w:sz w:val="24"/>
          <w:szCs w:val="24"/>
        </w:rPr>
        <w:t>Overtime Numbers – Operations &amp; Health Services:</w:t>
      </w:r>
    </w:p>
    <w:tbl>
      <w:tblPr>
        <w:tblStyle w:val="TableGrid"/>
        <w:tblW w:w="0" w:type="auto"/>
        <w:tblInd w:w="607" w:type="dxa"/>
        <w:tblLook w:val="04A0" w:firstRow="1" w:lastRow="0" w:firstColumn="1" w:lastColumn="0" w:noHBand="0" w:noVBand="1"/>
      </w:tblPr>
      <w:tblGrid>
        <w:gridCol w:w="4320"/>
        <w:gridCol w:w="4320"/>
      </w:tblGrid>
      <w:tr w:rsidR="00C82D9E" w14:paraId="2D991CA0" w14:textId="77777777" w:rsidTr="00AC0F1B">
        <w:tc>
          <w:tcPr>
            <w:tcW w:w="4320" w:type="dxa"/>
          </w:tcPr>
          <w:p w14:paraId="526D2F56" w14:textId="50982DC8" w:rsidR="00C82D9E" w:rsidRDefault="00670609">
            <w:r>
              <w:t>Operations</w:t>
            </w:r>
            <w:r w:rsidR="000F151B">
              <w:t xml:space="preserve"> Total</w:t>
            </w:r>
          </w:p>
        </w:tc>
        <w:tc>
          <w:tcPr>
            <w:tcW w:w="4320" w:type="dxa"/>
          </w:tcPr>
          <w:p w14:paraId="41BDE8CF" w14:textId="7262305E" w:rsidR="00C82D9E" w:rsidRDefault="00F93852">
            <w:r>
              <w:t>3116.75</w:t>
            </w:r>
            <w:r w:rsidR="00A2577E">
              <w:t xml:space="preserve"> </w:t>
            </w:r>
            <w:r w:rsidR="0028562E">
              <w:t>Hours -</w:t>
            </w:r>
            <w:r w:rsidR="00CE748E">
              <w:t xml:space="preserve"> </w:t>
            </w:r>
            <w:r w:rsidR="0028562E" w:rsidRPr="0028562E">
              <w:rPr>
                <w:i/>
                <w:iCs/>
              </w:rPr>
              <w:t xml:space="preserve">Previous Month </w:t>
            </w:r>
            <w:r>
              <w:rPr>
                <w:i/>
                <w:iCs/>
              </w:rPr>
              <w:t>2832</w:t>
            </w:r>
          </w:p>
        </w:tc>
      </w:tr>
      <w:tr w:rsidR="00C82D9E" w14:paraId="3B79429D" w14:textId="77777777" w:rsidTr="00AC0F1B">
        <w:tc>
          <w:tcPr>
            <w:tcW w:w="4320" w:type="dxa"/>
          </w:tcPr>
          <w:p w14:paraId="65EBEE47" w14:textId="77777777" w:rsidR="00C82D9E" w:rsidRDefault="00670609">
            <w:r>
              <w:t>Health Services SP</w:t>
            </w:r>
          </w:p>
        </w:tc>
        <w:tc>
          <w:tcPr>
            <w:tcW w:w="4320" w:type="dxa"/>
          </w:tcPr>
          <w:p w14:paraId="272116ED" w14:textId="14D1470D" w:rsidR="00C82D9E" w:rsidRDefault="00F93852">
            <w:r>
              <w:t>0</w:t>
            </w:r>
            <w:r w:rsidR="00A2577E">
              <w:t xml:space="preserve"> </w:t>
            </w:r>
            <w:r w:rsidR="00670609">
              <w:t>Hours</w:t>
            </w:r>
          </w:p>
        </w:tc>
      </w:tr>
      <w:tr w:rsidR="00C82D9E" w14:paraId="7B6DA2C0" w14:textId="77777777" w:rsidTr="00AC0F1B">
        <w:tc>
          <w:tcPr>
            <w:tcW w:w="4320" w:type="dxa"/>
          </w:tcPr>
          <w:p w14:paraId="35FD4393" w14:textId="77777777" w:rsidR="00C82D9E" w:rsidRDefault="00670609">
            <w:r>
              <w:t>Health Services CPS</w:t>
            </w:r>
          </w:p>
        </w:tc>
        <w:tc>
          <w:tcPr>
            <w:tcW w:w="4320" w:type="dxa"/>
          </w:tcPr>
          <w:p w14:paraId="50161D44" w14:textId="1D7BD785" w:rsidR="00C82D9E" w:rsidRDefault="00F93852">
            <w:r>
              <w:t>1.5</w:t>
            </w:r>
            <w:r w:rsidR="004F58A4">
              <w:t xml:space="preserve"> </w:t>
            </w:r>
            <w:r w:rsidR="00670609">
              <w:t>Hours</w:t>
            </w:r>
          </w:p>
        </w:tc>
      </w:tr>
    </w:tbl>
    <w:p w14:paraId="380992EA" w14:textId="0E62669D" w:rsidR="00C82D9E" w:rsidRPr="00AC0F1B" w:rsidRDefault="00670609" w:rsidP="00532758">
      <w:pPr>
        <w:pStyle w:val="Heading3"/>
        <w:numPr>
          <w:ilvl w:val="0"/>
          <w:numId w:val="14"/>
        </w:numPr>
        <w:spacing w:line="360" w:lineRule="auto"/>
        <w:rPr>
          <w:sz w:val="24"/>
          <w:szCs w:val="24"/>
        </w:rPr>
      </w:pPr>
      <w:r w:rsidRPr="00AC0F1B">
        <w:rPr>
          <w:sz w:val="24"/>
          <w:szCs w:val="24"/>
        </w:rPr>
        <w:t>Construction Updates:</w:t>
      </w:r>
    </w:p>
    <w:p w14:paraId="3EDEF001" w14:textId="61E8A441" w:rsidR="00386B68" w:rsidRDefault="002C195A" w:rsidP="00532758">
      <w:pPr>
        <w:spacing w:line="360" w:lineRule="auto"/>
        <w:ind w:left="720"/>
      </w:pPr>
      <w:r w:rsidRPr="002C195A">
        <w:rPr>
          <w:b/>
          <w:bCs/>
        </w:rPr>
        <w:t>MS</w:t>
      </w:r>
      <w:r w:rsidR="008126ED" w:rsidRPr="002C195A">
        <w:rPr>
          <w:b/>
          <w:bCs/>
        </w:rPr>
        <w:t>:</w:t>
      </w:r>
      <w:r w:rsidR="00A2577E" w:rsidRPr="002C195A">
        <w:t xml:space="preserve"> The asbestos abatement </w:t>
      </w:r>
      <w:r w:rsidR="00F93852" w:rsidRPr="002C195A">
        <w:t>is complete. Tomlinson and Sunrise construction started.</w:t>
      </w:r>
    </w:p>
    <w:p w14:paraId="6F83CFF4" w14:textId="6B11E276" w:rsidR="00C82D9E" w:rsidRPr="00AC0F1B" w:rsidRDefault="000B1B80" w:rsidP="00532758">
      <w:pPr>
        <w:pStyle w:val="Heading3"/>
        <w:numPr>
          <w:ilvl w:val="0"/>
          <w:numId w:val="14"/>
        </w:numPr>
        <w:spacing w:line="360" w:lineRule="auto"/>
        <w:rPr>
          <w:sz w:val="24"/>
          <w:szCs w:val="24"/>
        </w:rPr>
      </w:pPr>
      <w:r w:rsidRPr="00AC0F1B">
        <w:rPr>
          <w:sz w:val="24"/>
          <w:szCs w:val="24"/>
        </w:rPr>
        <w:t xml:space="preserve">Perimeter </w:t>
      </w:r>
      <w:r w:rsidR="00670609" w:rsidRPr="00AC0F1B">
        <w:rPr>
          <w:sz w:val="24"/>
          <w:szCs w:val="24"/>
        </w:rPr>
        <w:t>Lead PCN:</w:t>
      </w:r>
      <w:r w:rsidR="00386C7E" w:rsidRPr="00AC0F1B">
        <w:rPr>
          <w:sz w:val="24"/>
          <w:szCs w:val="24"/>
        </w:rPr>
        <w:t xml:space="preserve"> </w:t>
      </w:r>
      <w:r w:rsidR="00411268">
        <w:rPr>
          <w:sz w:val="24"/>
          <w:szCs w:val="24"/>
        </w:rPr>
        <w:t>(</w:t>
      </w:r>
      <w:r w:rsidR="008126ED">
        <w:rPr>
          <w:sz w:val="24"/>
          <w:szCs w:val="24"/>
        </w:rPr>
        <w:t>3rd</w:t>
      </w:r>
      <w:r w:rsidR="00411268">
        <w:rPr>
          <w:sz w:val="24"/>
          <w:szCs w:val="24"/>
        </w:rPr>
        <w:t xml:space="preserve"> Watch UP)</w:t>
      </w:r>
    </w:p>
    <w:p w14:paraId="36298B73" w14:textId="7FE39A15" w:rsidR="00742D6A" w:rsidRPr="002C195A" w:rsidRDefault="00CC6F95" w:rsidP="00532758">
      <w:pPr>
        <w:spacing w:after="0" w:line="360" w:lineRule="auto"/>
        <w:ind w:left="720"/>
      </w:pPr>
      <w:r w:rsidRPr="002C195A">
        <w:rPr>
          <w:b/>
          <w:bCs/>
        </w:rPr>
        <w:t xml:space="preserve">AFSCME: </w:t>
      </w:r>
      <w:r w:rsidR="00F93852" w:rsidRPr="002C195A">
        <w:t>Are we moving forward for par</w:t>
      </w:r>
      <w:r w:rsidR="008126ED" w:rsidRPr="002C195A">
        <w:t>it</w:t>
      </w:r>
      <w:r w:rsidR="00F93852" w:rsidRPr="002C195A">
        <w:t>y purposes</w:t>
      </w:r>
      <w:r w:rsidR="00A85E1B" w:rsidRPr="002C195A">
        <w:t>?</w:t>
      </w:r>
    </w:p>
    <w:p w14:paraId="7D0FCD2B" w14:textId="2B4A7148" w:rsidR="00A2577E" w:rsidRDefault="00F93852" w:rsidP="00532758">
      <w:pPr>
        <w:spacing w:after="0" w:line="360" w:lineRule="auto"/>
        <w:ind w:left="720"/>
      </w:pPr>
      <w:r w:rsidRPr="002C195A">
        <w:rPr>
          <w:b/>
          <w:bCs/>
        </w:rPr>
        <w:t>EC:</w:t>
      </w:r>
      <w:r w:rsidRPr="002C195A">
        <w:t xml:space="preserve"> We looked at it and it will be happening.</w:t>
      </w:r>
    </w:p>
    <w:p w14:paraId="61CB5BA8" w14:textId="129D08F4" w:rsidR="00742D6A" w:rsidRPr="0005499A" w:rsidRDefault="00B01DB2" w:rsidP="00532758">
      <w:pPr>
        <w:pStyle w:val="Heading3"/>
        <w:numPr>
          <w:ilvl w:val="0"/>
          <w:numId w:val="14"/>
        </w:numPr>
        <w:spacing w:line="360" w:lineRule="auto"/>
        <w:rPr>
          <w:sz w:val="24"/>
          <w:szCs w:val="24"/>
        </w:rPr>
      </w:pPr>
      <w:r w:rsidRPr="0005499A">
        <w:rPr>
          <w:sz w:val="24"/>
          <w:szCs w:val="24"/>
        </w:rPr>
        <w:lastRenderedPageBreak/>
        <w:t>Sick Leave Line for SCs</w:t>
      </w:r>
      <w:r w:rsidR="00742D6A" w:rsidRPr="0005499A">
        <w:rPr>
          <w:sz w:val="24"/>
          <w:szCs w:val="24"/>
        </w:rPr>
        <w:t>:</w:t>
      </w:r>
    </w:p>
    <w:p w14:paraId="20980EC3" w14:textId="77777777" w:rsidR="00CF38B9" w:rsidRDefault="00B01DB2" w:rsidP="00532758">
      <w:pPr>
        <w:spacing w:after="0" w:line="360" w:lineRule="auto"/>
        <w:ind w:left="720"/>
      </w:pPr>
      <w:r w:rsidRPr="00B01DB2">
        <w:rPr>
          <w:b/>
          <w:bCs/>
        </w:rPr>
        <w:t>AFSCME:</w:t>
      </w:r>
      <w:r w:rsidR="00380635">
        <w:t xml:space="preserve"> </w:t>
      </w:r>
      <w:r w:rsidR="00F15FC5" w:rsidRPr="00F15FC5">
        <w:t>What is the status of enabling all Security Counselors to leave a message on the sick leave line—as is already the case for other employees, including Forensic Security Counselors? Given the advancements in technology (visual voicemail and call forwarding), we believe this should move forward.</w:t>
      </w:r>
    </w:p>
    <w:p w14:paraId="5429D858" w14:textId="77777777" w:rsidR="00445614" w:rsidRDefault="00480FBA" w:rsidP="00532758">
      <w:pPr>
        <w:spacing w:after="0" w:line="360" w:lineRule="auto"/>
        <w:ind w:left="720"/>
      </w:pPr>
      <w:r>
        <w:rPr>
          <w:b/>
          <w:bCs/>
        </w:rPr>
        <w:t xml:space="preserve">EC: </w:t>
      </w:r>
      <w:r w:rsidRPr="00480FBA">
        <w:t>Work ticket with MNIT has been submitted. There will be a test period. No timeframe.</w:t>
      </w:r>
    </w:p>
    <w:p w14:paraId="2B1AE66B" w14:textId="06CF2778" w:rsidR="00480FBA" w:rsidRDefault="00480FBA" w:rsidP="00532758">
      <w:pPr>
        <w:spacing w:after="0" w:line="360" w:lineRule="auto"/>
        <w:ind w:left="720"/>
      </w:pPr>
      <w:r>
        <w:rPr>
          <w:b/>
          <w:bCs/>
        </w:rPr>
        <w:t>BW:</w:t>
      </w:r>
      <w:r>
        <w:t xml:space="preserve"> We cannot move forward with this while the class action grievance with Forensic’ s leave line is active.</w:t>
      </w:r>
    </w:p>
    <w:p w14:paraId="20EFC7C1" w14:textId="719A2986" w:rsidR="006B022F" w:rsidRPr="000651DE" w:rsidRDefault="00480FBA" w:rsidP="00532758">
      <w:pPr>
        <w:spacing w:line="360" w:lineRule="auto"/>
        <w:ind w:left="720"/>
      </w:pPr>
      <w:r>
        <w:rPr>
          <w:b/>
          <w:bCs/>
        </w:rPr>
        <w:t>AFSCME:</w:t>
      </w:r>
      <w:r>
        <w:t xml:space="preserve"> We can talk offline. </w:t>
      </w:r>
    </w:p>
    <w:p w14:paraId="008B7978" w14:textId="1B1381C6" w:rsidR="000651DE" w:rsidRPr="00445614" w:rsidRDefault="000651DE" w:rsidP="00532758">
      <w:pPr>
        <w:pStyle w:val="Heading3"/>
        <w:numPr>
          <w:ilvl w:val="0"/>
          <w:numId w:val="14"/>
        </w:numPr>
        <w:spacing w:line="360" w:lineRule="auto"/>
        <w:rPr>
          <w:sz w:val="24"/>
          <w:szCs w:val="24"/>
          <w:lang w:bidi="en-US"/>
        </w:rPr>
      </w:pPr>
      <w:r w:rsidRPr="00445614">
        <w:rPr>
          <w:sz w:val="24"/>
          <w:szCs w:val="24"/>
          <w:lang w:bidi="en-US"/>
        </w:rPr>
        <w:t>Incident Reports Being Sent Back:</w:t>
      </w:r>
    </w:p>
    <w:p w14:paraId="01BF9A55" w14:textId="77777777" w:rsidR="000651DE" w:rsidRDefault="000651DE" w:rsidP="00532758">
      <w:pPr>
        <w:spacing w:after="0" w:line="360" w:lineRule="auto"/>
        <w:ind w:left="720"/>
        <w:rPr>
          <w:lang w:bidi="en-US"/>
        </w:rPr>
      </w:pPr>
      <w:r w:rsidRPr="00CF38B9">
        <w:rPr>
          <w:b/>
          <w:bCs/>
          <w:lang w:bidi="en-US"/>
        </w:rPr>
        <w:t>AFSCME:</w:t>
      </w:r>
      <w:r>
        <w:rPr>
          <w:lang w:bidi="en-US"/>
        </w:rPr>
        <w:t xml:space="preserve"> The concern is that Incident Reports are being returned for minor grammatical errors, increasing the time for critical information to be available to other staff.</w:t>
      </w:r>
    </w:p>
    <w:p w14:paraId="7519EEB7" w14:textId="77777777" w:rsidR="000651DE" w:rsidRPr="004B48E9" w:rsidRDefault="000651DE" w:rsidP="00532758">
      <w:pPr>
        <w:spacing w:line="360" w:lineRule="auto"/>
        <w:ind w:left="720"/>
        <w:rPr>
          <w:lang w:bidi="en-US"/>
        </w:rPr>
      </w:pPr>
      <w:r w:rsidRPr="00CF38B9">
        <w:rPr>
          <w:b/>
          <w:bCs/>
          <w:lang w:bidi="en-US"/>
        </w:rPr>
        <w:t>EC:</w:t>
      </w:r>
      <w:r>
        <w:rPr>
          <w:lang w:bidi="en-US"/>
        </w:rPr>
        <w:t xml:space="preserve"> I emailed OD’s. Something will be posted for all staff to see. Frequent reasons they get sent back and Incident Report training will also be posted to help staff. OD should be calling staff if the report is sent back.</w:t>
      </w:r>
    </w:p>
    <w:p w14:paraId="463FE48E" w14:textId="77777777" w:rsidR="000651DE" w:rsidRPr="00445614" w:rsidRDefault="000651DE" w:rsidP="00532758">
      <w:pPr>
        <w:pStyle w:val="Heading3"/>
        <w:numPr>
          <w:ilvl w:val="0"/>
          <w:numId w:val="14"/>
        </w:numPr>
        <w:spacing w:line="360" w:lineRule="auto"/>
        <w:rPr>
          <w:sz w:val="24"/>
          <w:szCs w:val="24"/>
          <w:lang w:bidi="en-US"/>
        </w:rPr>
      </w:pPr>
      <w:r w:rsidRPr="00445614">
        <w:rPr>
          <w:sz w:val="24"/>
          <w:szCs w:val="24"/>
          <w:lang w:bidi="en-US"/>
        </w:rPr>
        <w:t>Opening Galls Site to More Options for Both Perimeter and CPS Staff:</w:t>
      </w:r>
    </w:p>
    <w:p w14:paraId="1C2FF461" w14:textId="77777777" w:rsidR="000651DE" w:rsidRDefault="000651DE" w:rsidP="00532758">
      <w:pPr>
        <w:spacing w:after="0" w:line="360" w:lineRule="auto"/>
        <w:ind w:left="720"/>
        <w:rPr>
          <w:lang w:bidi="en-US"/>
        </w:rPr>
      </w:pPr>
      <w:r w:rsidRPr="001E59BD">
        <w:rPr>
          <w:b/>
          <w:bCs/>
          <w:lang w:bidi="en-US"/>
        </w:rPr>
        <w:t>AFSCME:</w:t>
      </w:r>
      <w:r>
        <w:rPr>
          <w:lang w:bidi="en-US"/>
        </w:rPr>
        <w:t xml:space="preserve"> Can we have more items added to the MSOP Galls ordering? There are a lot of items that are out of stock and there are staff at CPS that would like to be able to order polos.</w:t>
      </w:r>
    </w:p>
    <w:p w14:paraId="76BEEA14" w14:textId="77777777" w:rsidR="000651DE" w:rsidRDefault="000651DE" w:rsidP="00532758">
      <w:pPr>
        <w:spacing w:after="0" w:line="360" w:lineRule="auto"/>
        <w:ind w:left="720"/>
        <w:rPr>
          <w:b/>
          <w:bCs/>
          <w:lang w:bidi="en-US"/>
        </w:rPr>
      </w:pPr>
      <w:r w:rsidRPr="001E59BD">
        <w:rPr>
          <w:b/>
          <w:bCs/>
          <w:lang w:bidi="en-US"/>
        </w:rPr>
        <w:t xml:space="preserve">EC: </w:t>
      </w:r>
      <w:r>
        <w:rPr>
          <w:lang w:bidi="en-US"/>
        </w:rPr>
        <w:t>I forwarded your email to the directors. Talks at first level for approval. I will let ASFCME know when I have an answer.</w:t>
      </w:r>
    </w:p>
    <w:p w14:paraId="723C772B" w14:textId="77777777" w:rsidR="000651DE" w:rsidRPr="00445614" w:rsidRDefault="000651DE" w:rsidP="00532758">
      <w:pPr>
        <w:pStyle w:val="Heading3"/>
        <w:numPr>
          <w:ilvl w:val="0"/>
          <w:numId w:val="14"/>
        </w:numPr>
        <w:spacing w:line="360" w:lineRule="auto"/>
        <w:rPr>
          <w:sz w:val="24"/>
          <w:szCs w:val="24"/>
          <w:lang w:bidi="en-US"/>
        </w:rPr>
      </w:pPr>
      <w:r w:rsidRPr="00445614">
        <w:rPr>
          <w:sz w:val="24"/>
          <w:szCs w:val="24"/>
          <w:lang w:bidi="en-US"/>
        </w:rPr>
        <w:t>Radio Room Update and Discussion:</w:t>
      </w:r>
    </w:p>
    <w:p w14:paraId="2E51D5CC" w14:textId="77777777" w:rsidR="002C195A" w:rsidRDefault="000651DE" w:rsidP="00532758">
      <w:pPr>
        <w:spacing w:after="0" w:line="360" w:lineRule="auto"/>
        <w:ind w:left="720"/>
        <w:rPr>
          <w:lang w:bidi="en-US"/>
        </w:rPr>
      </w:pPr>
      <w:r w:rsidRPr="00A364A1">
        <w:rPr>
          <w:b/>
          <w:bCs/>
          <w:lang w:bidi="en-US"/>
        </w:rPr>
        <w:t>AFSCME:</w:t>
      </w:r>
      <w:r>
        <w:rPr>
          <w:b/>
          <w:bCs/>
          <w:lang w:bidi="en-US"/>
        </w:rPr>
        <w:t xml:space="preserve"> </w:t>
      </w:r>
      <w:r>
        <w:rPr>
          <w:lang w:bidi="en-US"/>
        </w:rPr>
        <w:t>For the perimeter units, we are asking that the units have 3 radios</w:t>
      </w:r>
      <w:r w:rsidRPr="00A364A1">
        <w:rPr>
          <w:b/>
          <w:bCs/>
          <w:lang w:bidi="en-US"/>
        </w:rPr>
        <w:t xml:space="preserve"> </w:t>
      </w:r>
      <w:r>
        <w:rPr>
          <w:lang w:bidi="en-US"/>
        </w:rPr>
        <w:t>instead of 2.</w:t>
      </w:r>
    </w:p>
    <w:p w14:paraId="2F7FA61D" w14:textId="19270852" w:rsidR="00445614" w:rsidRDefault="000651DE" w:rsidP="00532758">
      <w:pPr>
        <w:spacing w:after="0" w:line="360" w:lineRule="auto"/>
        <w:ind w:left="720"/>
        <w:rPr>
          <w:lang w:bidi="en-US"/>
        </w:rPr>
      </w:pPr>
      <w:r w:rsidRPr="00915343">
        <w:rPr>
          <w:b/>
          <w:bCs/>
          <w:lang w:bidi="en-US"/>
        </w:rPr>
        <w:t xml:space="preserve">EC: </w:t>
      </w:r>
      <w:r>
        <w:rPr>
          <w:lang w:bidi="en-US"/>
        </w:rPr>
        <w:t>Yes, we will have three radios per unit. Jesse is working on it. Timeline is contingent on batteries arriving. Renumbering of radios to start within next quarter.</w:t>
      </w:r>
    </w:p>
    <w:p w14:paraId="30B647E1" w14:textId="1981A11E" w:rsidR="000651DE" w:rsidRPr="00445614" w:rsidRDefault="000651DE" w:rsidP="00532758">
      <w:pPr>
        <w:pStyle w:val="Heading3"/>
        <w:numPr>
          <w:ilvl w:val="0"/>
          <w:numId w:val="14"/>
        </w:numPr>
        <w:spacing w:line="360" w:lineRule="auto"/>
        <w:rPr>
          <w:sz w:val="24"/>
          <w:szCs w:val="24"/>
          <w:lang w:bidi="en-US"/>
        </w:rPr>
      </w:pPr>
      <w:r w:rsidRPr="00445614">
        <w:rPr>
          <w:sz w:val="24"/>
          <w:szCs w:val="24"/>
          <w:lang w:bidi="en-US"/>
        </w:rPr>
        <w:t>Quarantine Isolation Units</w:t>
      </w:r>
      <w:r w:rsidR="0005499A" w:rsidRPr="00445614">
        <w:rPr>
          <w:sz w:val="24"/>
          <w:szCs w:val="24"/>
          <w:lang w:bidi="en-US"/>
        </w:rPr>
        <w:t>:</w:t>
      </w:r>
    </w:p>
    <w:p w14:paraId="1A74CBD0" w14:textId="77777777" w:rsidR="002C195A" w:rsidRDefault="000651DE" w:rsidP="00532758">
      <w:pPr>
        <w:spacing w:after="0" w:line="360" w:lineRule="auto"/>
        <w:ind w:left="720"/>
        <w:rPr>
          <w:lang w:bidi="en-US"/>
        </w:rPr>
      </w:pPr>
      <w:r w:rsidRPr="008E0329">
        <w:rPr>
          <w:b/>
          <w:bCs/>
          <w:lang w:bidi="en-US"/>
        </w:rPr>
        <w:t>AFSCME:</w:t>
      </w:r>
      <w:r>
        <w:rPr>
          <w:lang w:bidi="en-US"/>
        </w:rPr>
        <w:t xml:space="preserve"> Is there a clear set of standards communicated to staff?</w:t>
      </w:r>
    </w:p>
    <w:p w14:paraId="22CAB319" w14:textId="0B9CD3C4" w:rsidR="000651DE" w:rsidRPr="00FA0A64" w:rsidRDefault="000651DE" w:rsidP="00532758">
      <w:pPr>
        <w:spacing w:line="360" w:lineRule="auto"/>
        <w:ind w:left="720"/>
        <w:rPr>
          <w:lang w:bidi="en-US"/>
        </w:rPr>
      </w:pPr>
      <w:r w:rsidRPr="008E0329">
        <w:rPr>
          <w:b/>
          <w:bCs/>
          <w:lang w:bidi="en-US"/>
        </w:rPr>
        <w:t>KG:</w:t>
      </w:r>
      <w:r>
        <w:rPr>
          <w:lang w:bidi="en-US"/>
        </w:rPr>
        <w:t xml:space="preserve"> Our new prevention specialist is working on clearing that up.</w:t>
      </w:r>
    </w:p>
    <w:p w14:paraId="427D3D37" w14:textId="1D0EC3AF" w:rsidR="008126ED" w:rsidRPr="00AC0F1B" w:rsidRDefault="008126ED" w:rsidP="00532758">
      <w:pPr>
        <w:pStyle w:val="Heading3"/>
        <w:numPr>
          <w:ilvl w:val="0"/>
          <w:numId w:val="14"/>
        </w:numPr>
        <w:spacing w:line="360" w:lineRule="auto"/>
        <w:rPr>
          <w:sz w:val="24"/>
          <w:szCs w:val="24"/>
        </w:rPr>
      </w:pPr>
      <w:r>
        <w:rPr>
          <w:sz w:val="24"/>
          <w:szCs w:val="24"/>
        </w:rPr>
        <w:t>CPS Outings/Impress Card Approval/Amounts</w:t>
      </w:r>
      <w:r w:rsidR="0005499A">
        <w:rPr>
          <w:sz w:val="24"/>
          <w:szCs w:val="24"/>
        </w:rPr>
        <w:t>:</w:t>
      </w:r>
    </w:p>
    <w:p w14:paraId="651E9714" w14:textId="0977033D" w:rsidR="000651DE" w:rsidRPr="001A7485" w:rsidRDefault="000651DE" w:rsidP="00532758">
      <w:pPr>
        <w:pStyle w:val="ListParagraph"/>
        <w:spacing w:after="0" w:line="360" w:lineRule="auto"/>
        <w:rPr>
          <w:lang w:bidi="en-US"/>
        </w:rPr>
      </w:pPr>
      <w:r w:rsidRPr="000651DE">
        <w:rPr>
          <w:b/>
          <w:bCs/>
          <w:lang w:bidi="en-US"/>
        </w:rPr>
        <w:t xml:space="preserve">MS: </w:t>
      </w:r>
      <w:r w:rsidRPr="00480FBA">
        <w:rPr>
          <w:lang w:bidi="en-US"/>
        </w:rPr>
        <w:t>Sorry, I was out on leave. Going forward I will do all the amounts. We did raise the amounts going forward. Staff should talk with a supervisor if the amount is not listed. OD has been told to approve for all of CPS.</w:t>
      </w:r>
    </w:p>
    <w:p w14:paraId="6196B53A" w14:textId="77777777" w:rsidR="000651DE" w:rsidRPr="00532758" w:rsidRDefault="000651DE" w:rsidP="00532758">
      <w:pPr>
        <w:pStyle w:val="Heading3"/>
        <w:numPr>
          <w:ilvl w:val="0"/>
          <w:numId w:val="14"/>
        </w:numPr>
        <w:spacing w:line="360" w:lineRule="auto"/>
        <w:rPr>
          <w:sz w:val="24"/>
          <w:szCs w:val="24"/>
        </w:rPr>
      </w:pPr>
      <w:r w:rsidRPr="00532758">
        <w:rPr>
          <w:sz w:val="24"/>
          <w:szCs w:val="24"/>
        </w:rPr>
        <w:t>Staff Audits:</w:t>
      </w:r>
    </w:p>
    <w:p w14:paraId="6DB35F8A" w14:textId="77777777" w:rsidR="000651DE" w:rsidRPr="0005499A" w:rsidRDefault="000651DE" w:rsidP="00532758">
      <w:pPr>
        <w:spacing w:after="0" w:line="360" w:lineRule="auto"/>
        <w:ind w:left="720"/>
        <w:rPr>
          <w:rFonts w:cs="Calibri"/>
          <w:lang w:bidi="en-US"/>
        </w:rPr>
      </w:pPr>
      <w:r w:rsidRPr="0005499A">
        <w:rPr>
          <w:rFonts w:cs="Calibri"/>
          <w:b/>
          <w:bCs/>
          <w:lang w:bidi="en-US"/>
        </w:rPr>
        <w:t>AFSCME:</w:t>
      </w:r>
      <w:r w:rsidRPr="0005499A">
        <w:rPr>
          <w:rFonts w:cs="Calibri"/>
          <w:lang w:bidi="en-US"/>
        </w:rPr>
        <w:t xml:space="preserve"> We are requesting a list of all the staff audits that are occurring with the frequency, for CPS and the perimeter.</w:t>
      </w:r>
    </w:p>
    <w:p w14:paraId="72646B4D" w14:textId="36E62709" w:rsidR="002C195A" w:rsidRDefault="000651DE" w:rsidP="00532758">
      <w:pPr>
        <w:spacing w:after="0" w:line="360" w:lineRule="auto"/>
        <w:ind w:left="720"/>
        <w:rPr>
          <w:rFonts w:cs="Calibri"/>
          <w:b/>
          <w:bCs/>
          <w:lang w:bidi="en-US"/>
        </w:rPr>
      </w:pPr>
      <w:r w:rsidRPr="0005499A">
        <w:rPr>
          <w:rFonts w:cs="Calibri"/>
          <w:b/>
          <w:bCs/>
          <w:lang w:bidi="en-US"/>
        </w:rPr>
        <w:t>EC:</w:t>
      </w:r>
      <w:r w:rsidRPr="0005499A">
        <w:rPr>
          <w:rFonts w:cs="Calibri"/>
          <w:lang w:bidi="en-US"/>
        </w:rPr>
        <w:t xml:space="preserve"> I looked at mine and they are 90 per quarter. I forwarded m</w:t>
      </w:r>
      <w:r w:rsidR="008126ED" w:rsidRPr="0005499A">
        <w:rPr>
          <w:rFonts w:cs="Calibri"/>
          <w:lang w:bidi="en-US"/>
        </w:rPr>
        <w:t>y list</w:t>
      </w:r>
      <w:r w:rsidRPr="0005499A">
        <w:rPr>
          <w:rFonts w:cs="Calibri"/>
          <w:lang w:bidi="en-US"/>
        </w:rPr>
        <w:t xml:space="preserve"> </w:t>
      </w:r>
      <w:r w:rsidR="00445614" w:rsidRPr="0005499A">
        <w:rPr>
          <w:rFonts w:cs="Calibri"/>
          <w:lang w:bidi="en-US"/>
        </w:rPr>
        <w:t>on,</w:t>
      </w:r>
      <w:r w:rsidRPr="0005499A">
        <w:rPr>
          <w:rFonts w:cs="Calibri"/>
          <w:lang w:bidi="en-US"/>
        </w:rPr>
        <w:t xml:space="preserve"> and they can be forwarded to you from there.</w:t>
      </w:r>
    </w:p>
    <w:p w14:paraId="67D9A9F8" w14:textId="2DF4DEED" w:rsidR="00FA0A64" w:rsidRDefault="000651DE" w:rsidP="00532758">
      <w:pPr>
        <w:spacing w:after="0" w:line="360" w:lineRule="auto"/>
        <w:ind w:left="720"/>
        <w:rPr>
          <w:rFonts w:cs="Calibri"/>
          <w:lang w:bidi="en-US"/>
        </w:rPr>
      </w:pPr>
      <w:r w:rsidRPr="0005499A">
        <w:rPr>
          <w:rFonts w:cs="Calibri"/>
          <w:b/>
          <w:bCs/>
          <w:lang w:bidi="en-US"/>
        </w:rPr>
        <w:lastRenderedPageBreak/>
        <w:t xml:space="preserve">BW: </w:t>
      </w:r>
      <w:r w:rsidRPr="0005499A">
        <w:rPr>
          <w:rFonts w:cs="Calibri"/>
          <w:lang w:bidi="en-US"/>
        </w:rPr>
        <w:t>I will forward</w:t>
      </w:r>
      <w:r w:rsidR="008126ED" w:rsidRPr="0005499A">
        <w:rPr>
          <w:rFonts w:cs="Calibri"/>
          <w:lang w:bidi="en-US"/>
        </w:rPr>
        <w:t xml:space="preserve"> </w:t>
      </w:r>
      <w:r w:rsidR="00A85E1B" w:rsidRPr="0005499A">
        <w:rPr>
          <w:rFonts w:cs="Calibri"/>
          <w:lang w:bidi="en-US"/>
        </w:rPr>
        <w:t xml:space="preserve">the </w:t>
      </w:r>
      <w:r w:rsidR="008126ED" w:rsidRPr="0005499A">
        <w:rPr>
          <w:rFonts w:cs="Calibri"/>
          <w:lang w:bidi="en-US"/>
        </w:rPr>
        <w:t>rest to AFSCME.</w:t>
      </w:r>
    </w:p>
    <w:p w14:paraId="287C8294" w14:textId="06408EF4" w:rsidR="00532758" w:rsidRDefault="00532758" w:rsidP="00532758">
      <w:pPr>
        <w:spacing w:line="360" w:lineRule="auto"/>
        <w:ind w:left="720"/>
        <w:rPr>
          <w:rFonts w:cs="Calibri"/>
          <w:lang w:bidi="en-US"/>
        </w:rPr>
      </w:pPr>
      <w:r>
        <w:rPr>
          <w:rFonts w:cs="Calibri"/>
          <w:b/>
          <w:bCs/>
          <w:lang w:bidi="en-US"/>
        </w:rPr>
        <w:t>AFSCME:</w:t>
      </w:r>
      <w:r>
        <w:rPr>
          <w:rFonts w:cs="Calibri"/>
          <w:lang w:bidi="en-US"/>
        </w:rPr>
        <w:t xml:space="preserve"> We are requesting the audits for CPS too.</w:t>
      </w:r>
    </w:p>
    <w:p w14:paraId="7E7DF188" w14:textId="2ADE2256" w:rsidR="00991B51" w:rsidRPr="00991B51" w:rsidRDefault="00991B51" w:rsidP="00991B51">
      <w:pPr>
        <w:spacing w:after="0" w:line="240" w:lineRule="auto"/>
        <w:ind w:left="720"/>
        <w:rPr>
          <w:rFonts w:cs="Calibri"/>
          <w:lang w:bidi="en-US"/>
        </w:rPr>
      </w:pPr>
      <w:r>
        <w:rPr>
          <w:rFonts w:cs="Calibri"/>
          <w:lang w:bidi="en-US"/>
        </w:rPr>
        <w:t>CPS Audits:</w:t>
      </w:r>
    </w:p>
    <w:p w14:paraId="40A7EA30" w14:textId="77777777" w:rsidR="00991B51" w:rsidRPr="00991B51" w:rsidRDefault="00991B51" w:rsidP="00991B51">
      <w:pPr>
        <w:spacing w:after="0" w:line="240" w:lineRule="auto"/>
        <w:ind w:left="720"/>
        <w:rPr>
          <w:rFonts w:cs="Calibri"/>
          <w:lang w:bidi="en-US"/>
        </w:rPr>
      </w:pPr>
      <w:r w:rsidRPr="00991B51">
        <w:rPr>
          <w:rFonts w:cs="Calibri"/>
          <w:lang w:bidi="en-US"/>
        </w:rPr>
        <w:t>Watch Log Audit.</w:t>
      </w:r>
    </w:p>
    <w:p w14:paraId="04D00FFA" w14:textId="77777777" w:rsidR="00991B51" w:rsidRPr="00991B51" w:rsidRDefault="00991B51" w:rsidP="00991B51">
      <w:pPr>
        <w:spacing w:after="0" w:line="240" w:lineRule="auto"/>
        <w:ind w:left="720"/>
        <w:rPr>
          <w:rFonts w:cs="Calibri"/>
          <w:lang w:bidi="en-US"/>
        </w:rPr>
      </w:pPr>
      <w:r w:rsidRPr="00991B51">
        <w:rPr>
          <w:rFonts w:cs="Calibri"/>
          <w:lang w:bidi="en-US"/>
        </w:rPr>
        <w:t>Staffing Board Audit</w:t>
      </w:r>
    </w:p>
    <w:p w14:paraId="3D01A9CF" w14:textId="138EF273" w:rsidR="00991B51" w:rsidRPr="00991B51" w:rsidRDefault="00991B51" w:rsidP="00991B51">
      <w:pPr>
        <w:spacing w:after="0" w:line="240" w:lineRule="auto"/>
        <w:ind w:left="720"/>
        <w:rPr>
          <w:rFonts w:cs="Calibri"/>
          <w:lang w:bidi="en-US"/>
        </w:rPr>
      </w:pPr>
      <w:r w:rsidRPr="00991B51">
        <w:rPr>
          <w:rFonts w:cs="Calibri"/>
          <w:lang w:bidi="en-US"/>
        </w:rPr>
        <w:t>1</w:t>
      </w:r>
      <w:r w:rsidRPr="00991B51">
        <w:rPr>
          <w:rFonts w:cs="Calibri"/>
          <w:lang w:bidi="en-US"/>
        </w:rPr>
        <w:t>st Watch</w:t>
      </w:r>
      <w:r w:rsidRPr="00991B51">
        <w:rPr>
          <w:rFonts w:cs="Calibri"/>
          <w:lang w:bidi="en-US"/>
        </w:rPr>
        <w:t xml:space="preserve"> Count </w:t>
      </w:r>
      <w:r w:rsidRPr="00991B51">
        <w:rPr>
          <w:rFonts w:cs="Calibri"/>
          <w:lang w:bidi="en-US"/>
        </w:rPr>
        <w:t>Audits</w:t>
      </w:r>
      <w:r w:rsidRPr="00991B51">
        <w:rPr>
          <w:rFonts w:cs="Calibri"/>
          <w:lang w:bidi="en-US"/>
        </w:rPr>
        <w:t xml:space="preserve"> – any unit</w:t>
      </w:r>
    </w:p>
    <w:p w14:paraId="03DC48B0" w14:textId="77777777" w:rsidR="00991B51" w:rsidRPr="00991B51" w:rsidRDefault="00991B51" w:rsidP="00991B51">
      <w:pPr>
        <w:spacing w:after="0" w:line="240" w:lineRule="auto"/>
        <w:ind w:left="720"/>
        <w:rPr>
          <w:rFonts w:cs="Calibri"/>
          <w:lang w:bidi="en-US"/>
        </w:rPr>
      </w:pPr>
      <w:r w:rsidRPr="00991B51">
        <w:rPr>
          <w:rFonts w:cs="Calibri"/>
          <w:lang w:bidi="en-US"/>
        </w:rPr>
        <w:t>2nd Watch Live Count Audit any unit.</w:t>
      </w:r>
    </w:p>
    <w:p w14:paraId="34DD3D4A" w14:textId="77777777" w:rsidR="00991B51" w:rsidRPr="00991B51" w:rsidRDefault="00991B51" w:rsidP="00991B51">
      <w:pPr>
        <w:spacing w:after="0" w:line="240" w:lineRule="auto"/>
        <w:ind w:left="720"/>
        <w:rPr>
          <w:rFonts w:cs="Calibri"/>
          <w:lang w:bidi="en-US"/>
        </w:rPr>
      </w:pPr>
      <w:r w:rsidRPr="00991B51">
        <w:rPr>
          <w:rFonts w:cs="Calibri"/>
          <w:lang w:bidi="en-US"/>
        </w:rPr>
        <w:t>3rd Watch Live Count Audit any unit.</w:t>
      </w:r>
    </w:p>
    <w:p w14:paraId="2684FFF3" w14:textId="77777777" w:rsidR="00991B51" w:rsidRPr="00991B51" w:rsidRDefault="00991B51" w:rsidP="00991B51">
      <w:pPr>
        <w:spacing w:after="0" w:line="240" w:lineRule="auto"/>
        <w:ind w:left="720"/>
        <w:rPr>
          <w:rFonts w:cs="Calibri"/>
          <w:lang w:bidi="en-US"/>
        </w:rPr>
      </w:pPr>
      <w:r w:rsidRPr="00991B51">
        <w:rPr>
          <w:rFonts w:cs="Calibri"/>
          <w:lang w:bidi="en-US"/>
        </w:rPr>
        <w:t>Client Unaccompanied on campus Audit.</w:t>
      </w:r>
    </w:p>
    <w:p w14:paraId="575BCC5E" w14:textId="77777777" w:rsidR="00991B51" w:rsidRPr="00991B51" w:rsidRDefault="00991B51" w:rsidP="00991B51">
      <w:pPr>
        <w:spacing w:after="0" w:line="240" w:lineRule="auto"/>
        <w:ind w:left="720"/>
        <w:rPr>
          <w:rFonts w:cs="Calibri"/>
          <w:lang w:bidi="en-US"/>
        </w:rPr>
      </w:pPr>
      <w:r w:rsidRPr="00991B51">
        <w:rPr>
          <w:rFonts w:cs="Calibri"/>
          <w:lang w:bidi="en-US"/>
        </w:rPr>
        <w:t>Visit documentation audit.</w:t>
      </w:r>
    </w:p>
    <w:p w14:paraId="77BC09BD" w14:textId="77777777" w:rsidR="00991B51" w:rsidRPr="00991B51" w:rsidRDefault="00991B51" w:rsidP="00991B51">
      <w:pPr>
        <w:spacing w:after="0" w:line="240" w:lineRule="auto"/>
        <w:ind w:left="720"/>
        <w:rPr>
          <w:rFonts w:cs="Calibri"/>
          <w:lang w:bidi="en-US"/>
        </w:rPr>
      </w:pPr>
      <w:r w:rsidRPr="00991B51">
        <w:rPr>
          <w:rFonts w:cs="Calibri"/>
          <w:lang w:bidi="en-US"/>
        </w:rPr>
        <w:t>DSC Documentation Audits</w:t>
      </w:r>
    </w:p>
    <w:p w14:paraId="03CE7E77" w14:textId="77777777" w:rsidR="00991B51" w:rsidRPr="00991B51" w:rsidRDefault="00991B51" w:rsidP="00991B51">
      <w:pPr>
        <w:spacing w:after="0" w:line="240" w:lineRule="auto"/>
        <w:ind w:left="720"/>
        <w:rPr>
          <w:rFonts w:cs="Calibri"/>
          <w:lang w:bidi="en-US"/>
        </w:rPr>
      </w:pPr>
      <w:r w:rsidRPr="00991B51">
        <w:rPr>
          <w:rFonts w:cs="Calibri"/>
          <w:lang w:bidi="en-US"/>
        </w:rPr>
        <w:t>Reintegration Outing Audit.</w:t>
      </w:r>
    </w:p>
    <w:p w14:paraId="70CCB975" w14:textId="07669D64" w:rsidR="00991B51" w:rsidRDefault="00991B51" w:rsidP="00991B51">
      <w:pPr>
        <w:spacing w:after="0" w:line="240" w:lineRule="auto"/>
        <w:ind w:left="720"/>
        <w:rPr>
          <w:rFonts w:cs="Calibri"/>
          <w:lang w:bidi="en-US"/>
        </w:rPr>
      </w:pPr>
      <w:r w:rsidRPr="00991B51">
        <w:rPr>
          <w:rFonts w:cs="Calibri"/>
          <w:lang w:bidi="en-US"/>
        </w:rPr>
        <w:t xml:space="preserve">There are random video audits that take place of the MPR, Dropdown, </w:t>
      </w:r>
      <w:r w:rsidRPr="00991B51">
        <w:rPr>
          <w:rFonts w:cs="Calibri"/>
          <w:lang w:bidi="en-US"/>
        </w:rPr>
        <w:t>visit</w:t>
      </w:r>
      <w:r w:rsidRPr="00991B51">
        <w:rPr>
          <w:rFonts w:cs="Calibri"/>
          <w:lang w:bidi="en-US"/>
        </w:rPr>
        <w:t xml:space="preserve"> room and the hallway where clients do mail distribution as well in the Bartlett Basement.</w:t>
      </w:r>
    </w:p>
    <w:p w14:paraId="4A481A52" w14:textId="77777777" w:rsidR="00991B51" w:rsidRPr="00991B51" w:rsidRDefault="00991B51" w:rsidP="00991B51">
      <w:pPr>
        <w:spacing w:after="0" w:line="240" w:lineRule="auto"/>
        <w:ind w:left="720"/>
        <w:rPr>
          <w:rFonts w:cs="Calibri"/>
          <w:lang w:bidi="en-US"/>
        </w:rPr>
      </w:pPr>
    </w:p>
    <w:p w14:paraId="78F3A62D" w14:textId="286008B3" w:rsidR="00991B51" w:rsidRPr="00991B51" w:rsidRDefault="00991B51" w:rsidP="00991B51">
      <w:pPr>
        <w:spacing w:after="0" w:line="240" w:lineRule="auto"/>
        <w:ind w:left="720"/>
        <w:rPr>
          <w:rFonts w:cs="Calibri"/>
          <w:lang w:bidi="en-US"/>
        </w:rPr>
      </w:pPr>
      <w:r w:rsidRPr="00991B51">
        <w:rPr>
          <w:rFonts w:cs="Calibri"/>
          <w:lang w:bidi="en-US"/>
        </w:rPr>
        <w:t>Staff Audits las</w:t>
      </w:r>
      <w:r>
        <w:rPr>
          <w:rFonts w:cs="Calibri"/>
          <w:lang w:bidi="en-US"/>
        </w:rPr>
        <w:t>t</w:t>
      </w:r>
      <w:r w:rsidRPr="00991B51">
        <w:rPr>
          <w:rFonts w:cs="Calibri"/>
          <w:lang w:bidi="en-US"/>
        </w:rPr>
        <w:t xml:space="preserve"> quarter–</w:t>
      </w:r>
    </w:p>
    <w:p w14:paraId="363B031C" w14:textId="77777777" w:rsidR="00991B51" w:rsidRPr="00991B51" w:rsidRDefault="00991B51" w:rsidP="00991B51">
      <w:pPr>
        <w:spacing w:after="0" w:line="240" w:lineRule="auto"/>
        <w:ind w:left="720"/>
        <w:rPr>
          <w:rFonts w:cs="Calibri"/>
          <w:lang w:bidi="en-US"/>
        </w:rPr>
      </w:pPr>
      <w:r w:rsidRPr="00991B51">
        <w:rPr>
          <w:rFonts w:cs="Calibri"/>
          <w:lang w:bidi="en-US"/>
        </w:rPr>
        <w:t xml:space="preserve">1 staffing board audit last quarter, </w:t>
      </w:r>
    </w:p>
    <w:p w14:paraId="10F31F45" w14:textId="77777777" w:rsidR="00991B51" w:rsidRPr="00991B51" w:rsidRDefault="00991B51" w:rsidP="00991B51">
      <w:pPr>
        <w:spacing w:after="0" w:line="240" w:lineRule="auto"/>
        <w:ind w:left="720"/>
        <w:rPr>
          <w:rFonts w:cs="Calibri"/>
          <w:lang w:bidi="en-US"/>
        </w:rPr>
      </w:pPr>
      <w:r w:rsidRPr="00991B51">
        <w:rPr>
          <w:rFonts w:cs="Calibri"/>
          <w:lang w:bidi="en-US"/>
        </w:rPr>
        <w:t>6 documentation audits for pre and post briefings related to outings</w:t>
      </w:r>
    </w:p>
    <w:p w14:paraId="5A03423A" w14:textId="77777777" w:rsidR="00991B51" w:rsidRPr="00991B51" w:rsidRDefault="00991B51" w:rsidP="00991B51">
      <w:pPr>
        <w:spacing w:after="0" w:line="240" w:lineRule="auto"/>
        <w:ind w:left="720"/>
        <w:rPr>
          <w:rFonts w:cs="Calibri"/>
          <w:lang w:bidi="en-US"/>
        </w:rPr>
      </w:pPr>
      <w:r w:rsidRPr="00991B51">
        <w:rPr>
          <w:rFonts w:cs="Calibri"/>
          <w:lang w:bidi="en-US"/>
        </w:rPr>
        <w:t>5 Count audits on 1st watch. One per unit.</w:t>
      </w:r>
    </w:p>
    <w:p w14:paraId="4A1092B2" w14:textId="77777777" w:rsidR="00991B51" w:rsidRPr="00991B51" w:rsidRDefault="00991B51" w:rsidP="00991B51">
      <w:pPr>
        <w:spacing w:after="0" w:line="240" w:lineRule="auto"/>
        <w:ind w:left="720"/>
        <w:rPr>
          <w:rFonts w:cs="Calibri"/>
          <w:lang w:bidi="en-US"/>
        </w:rPr>
      </w:pPr>
      <w:r w:rsidRPr="00991B51">
        <w:rPr>
          <w:rFonts w:cs="Calibri"/>
          <w:lang w:bidi="en-US"/>
        </w:rPr>
        <w:t>3 Reintegration Outing Audits</w:t>
      </w:r>
    </w:p>
    <w:p w14:paraId="01C4E5C9" w14:textId="78D89884" w:rsidR="00991B51" w:rsidRPr="00532758" w:rsidRDefault="00991B51" w:rsidP="00991B51">
      <w:pPr>
        <w:spacing w:after="0" w:line="240" w:lineRule="auto"/>
        <w:ind w:left="720"/>
        <w:rPr>
          <w:rFonts w:cs="Calibri"/>
          <w:lang w:bidi="en-US"/>
        </w:rPr>
      </w:pPr>
      <w:r w:rsidRPr="00991B51">
        <w:rPr>
          <w:rFonts w:cs="Calibri"/>
          <w:lang w:bidi="en-US"/>
        </w:rPr>
        <w:t>3 DSC Documentation Audits</w:t>
      </w:r>
    </w:p>
    <w:p w14:paraId="6B20D446" w14:textId="6F81F67A" w:rsidR="000651DE" w:rsidRPr="00445614" w:rsidRDefault="000651DE" w:rsidP="00532758">
      <w:pPr>
        <w:pStyle w:val="Heading3"/>
        <w:numPr>
          <w:ilvl w:val="0"/>
          <w:numId w:val="14"/>
        </w:numPr>
        <w:spacing w:line="360" w:lineRule="auto"/>
        <w:rPr>
          <w:sz w:val="24"/>
          <w:szCs w:val="24"/>
          <w:lang w:bidi="en-US"/>
        </w:rPr>
      </w:pPr>
      <w:r w:rsidRPr="00445614">
        <w:rPr>
          <w:sz w:val="24"/>
          <w:szCs w:val="24"/>
          <w:lang w:bidi="en-US"/>
        </w:rPr>
        <w:t>Sunrise Staff Bathroom/Porta-Potty:</w:t>
      </w:r>
    </w:p>
    <w:p w14:paraId="4E7C6848" w14:textId="77777777" w:rsidR="002C195A" w:rsidRPr="002C195A" w:rsidRDefault="000651DE" w:rsidP="00532758">
      <w:pPr>
        <w:spacing w:after="0" w:line="360" w:lineRule="auto"/>
        <w:ind w:left="720"/>
        <w:rPr>
          <w:lang w:bidi="en-US"/>
        </w:rPr>
      </w:pPr>
      <w:r w:rsidRPr="002C195A">
        <w:rPr>
          <w:b/>
          <w:bCs/>
          <w:lang w:bidi="en-US"/>
        </w:rPr>
        <w:t xml:space="preserve">AFSCME: </w:t>
      </w:r>
      <w:r w:rsidRPr="002C195A">
        <w:rPr>
          <w:lang w:bidi="en-US"/>
        </w:rPr>
        <w:t>What is the plan after our talks last month?</w:t>
      </w:r>
    </w:p>
    <w:p w14:paraId="234F4A57" w14:textId="4687455A" w:rsidR="000651DE" w:rsidRPr="002C195A" w:rsidRDefault="000651DE" w:rsidP="00532758">
      <w:pPr>
        <w:spacing w:after="0" w:line="360" w:lineRule="auto"/>
        <w:ind w:left="720"/>
        <w:rPr>
          <w:lang w:bidi="en-US"/>
        </w:rPr>
      </w:pPr>
      <w:r w:rsidRPr="002C195A">
        <w:rPr>
          <w:b/>
          <w:bCs/>
          <w:lang w:bidi="en-US"/>
        </w:rPr>
        <w:t>MS:</w:t>
      </w:r>
      <w:r w:rsidRPr="002C195A">
        <w:rPr>
          <w:lang w:bidi="en-US"/>
        </w:rPr>
        <w:t xml:space="preserve"> We will move clients on Sunrise East starting March 24</w:t>
      </w:r>
      <w:r w:rsidRPr="002C195A">
        <w:rPr>
          <w:vertAlign w:val="superscript"/>
          <w:lang w:bidi="en-US"/>
        </w:rPr>
        <w:t>th</w:t>
      </w:r>
      <w:r w:rsidRPr="002C195A">
        <w:rPr>
          <w:lang w:bidi="en-US"/>
        </w:rPr>
        <w:t>. On the 25</w:t>
      </w:r>
      <w:r w:rsidRPr="002C195A">
        <w:rPr>
          <w:vertAlign w:val="superscript"/>
          <w:lang w:bidi="en-US"/>
        </w:rPr>
        <w:t>th</w:t>
      </w:r>
      <w:r w:rsidRPr="002C195A">
        <w:rPr>
          <w:lang w:bidi="en-US"/>
        </w:rPr>
        <w:t xml:space="preserve"> a client bathroom will be cleaned and rekeyed so staff can use that right away. The key is in the contraband box. We will add another </w:t>
      </w:r>
      <w:r w:rsidR="00FA0A64" w:rsidRPr="002C195A">
        <w:rPr>
          <w:lang w:bidi="en-US"/>
        </w:rPr>
        <w:t>k</w:t>
      </w:r>
      <w:r w:rsidRPr="002C195A">
        <w:rPr>
          <w:lang w:bidi="en-US"/>
        </w:rPr>
        <w:t>ey.</w:t>
      </w:r>
    </w:p>
    <w:p w14:paraId="413A9932" w14:textId="0FAB9C46" w:rsidR="000651DE" w:rsidRPr="002C195A" w:rsidRDefault="000651DE" w:rsidP="00532758">
      <w:pPr>
        <w:spacing w:after="0" w:line="360" w:lineRule="auto"/>
        <w:ind w:left="720"/>
        <w:rPr>
          <w:lang w:bidi="en-US"/>
        </w:rPr>
      </w:pPr>
      <w:r w:rsidRPr="002C195A">
        <w:rPr>
          <w:b/>
          <w:bCs/>
          <w:lang w:bidi="en-US"/>
        </w:rPr>
        <w:t>AFSCME:</w:t>
      </w:r>
      <w:r w:rsidRPr="002C195A">
        <w:rPr>
          <w:lang w:bidi="en-US"/>
        </w:rPr>
        <w:t xml:space="preserve"> Staff deserve respect and decency. Th</w:t>
      </w:r>
      <w:r w:rsidR="00A85E1B" w:rsidRPr="002C195A">
        <w:rPr>
          <w:lang w:bidi="en-US"/>
        </w:rPr>
        <w:t>e</w:t>
      </w:r>
      <w:r w:rsidRPr="002C195A">
        <w:rPr>
          <w:lang w:bidi="en-US"/>
        </w:rPr>
        <w:t xml:space="preserve"> way this is handled sends the message to staff that they are not important. </w:t>
      </w:r>
      <w:r w:rsidR="0005499A" w:rsidRPr="002C195A">
        <w:rPr>
          <w:lang w:bidi="en-US"/>
        </w:rPr>
        <w:t>Staff</w:t>
      </w:r>
      <w:r w:rsidRPr="002C195A">
        <w:rPr>
          <w:lang w:bidi="en-US"/>
        </w:rPr>
        <w:t xml:space="preserve"> shouldn’t have to use a dark port-a-potty</w:t>
      </w:r>
      <w:r w:rsidR="0005499A" w:rsidRPr="002C195A">
        <w:rPr>
          <w:lang w:bidi="en-US"/>
        </w:rPr>
        <w:t xml:space="preserve"> at night</w:t>
      </w:r>
      <w:r w:rsidRPr="002C195A">
        <w:rPr>
          <w:lang w:bidi="en-US"/>
        </w:rPr>
        <w:t>. Seems like there was no conversations with staff about what is happening. Zero communication to staff whatsoever. This is unacceptable. Now there is a second port-a-potty and no communication about it. It says “Women” on it. Is it for Women only? This is demoralizing to our staff. This has been discussed with legislat</w:t>
      </w:r>
      <w:r w:rsidR="00EC1910" w:rsidRPr="002C195A">
        <w:rPr>
          <w:lang w:bidi="en-US"/>
        </w:rPr>
        <w:t>or</w:t>
      </w:r>
      <w:r w:rsidRPr="002C195A">
        <w:rPr>
          <w:lang w:bidi="en-US"/>
        </w:rPr>
        <w:t>s. There are people saying the issue has been resolved, when it hasn’t been.</w:t>
      </w:r>
    </w:p>
    <w:p w14:paraId="1822004F" w14:textId="07DA882E" w:rsidR="000651DE" w:rsidRPr="004F58A4" w:rsidRDefault="000651DE" w:rsidP="00532758">
      <w:pPr>
        <w:spacing w:after="0" w:line="360" w:lineRule="auto"/>
        <w:ind w:left="720"/>
        <w:rPr>
          <w:lang w:bidi="en-US"/>
        </w:rPr>
      </w:pPr>
      <w:r w:rsidRPr="002C195A">
        <w:rPr>
          <w:b/>
          <w:bCs/>
          <w:lang w:bidi="en-US"/>
        </w:rPr>
        <w:t>MS:</w:t>
      </w:r>
      <w:r w:rsidRPr="002C195A">
        <w:rPr>
          <w:lang w:bidi="en-US"/>
        </w:rPr>
        <w:t xml:space="preserve"> Oka</w:t>
      </w:r>
      <w:r w:rsidR="00532758">
        <w:rPr>
          <w:lang w:bidi="en-US"/>
        </w:rPr>
        <w:t>y.</w:t>
      </w:r>
    </w:p>
    <w:p w14:paraId="6B729D26" w14:textId="77777777" w:rsidR="000651DE" w:rsidRDefault="000651DE" w:rsidP="00532758">
      <w:pPr>
        <w:pStyle w:val="Heading3"/>
        <w:numPr>
          <w:ilvl w:val="0"/>
          <w:numId w:val="14"/>
        </w:numPr>
        <w:spacing w:line="360" w:lineRule="auto"/>
        <w:rPr>
          <w:lang w:bidi="en-US"/>
        </w:rPr>
      </w:pPr>
      <w:r w:rsidRPr="00445614">
        <w:rPr>
          <w:sz w:val="24"/>
          <w:szCs w:val="24"/>
          <w:lang w:bidi="en-US"/>
        </w:rPr>
        <w:t>10-Hour Shifts:</w:t>
      </w:r>
    </w:p>
    <w:p w14:paraId="2703A945" w14:textId="77777777" w:rsidR="000651DE" w:rsidRPr="002C195A" w:rsidRDefault="000651DE" w:rsidP="00532758">
      <w:pPr>
        <w:spacing w:after="0" w:line="360" w:lineRule="auto"/>
        <w:ind w:left="720"/>
        <w:rPr>
          <w:lang w:bidi="en-US"/>
        </w:rPr>
      </w:pPr>
      <w:r w:rsidRPr="002C195A">
        <w:rPr>
          <w:b/>
          <w:bCs/>
          <w:lang w:bidi="en-US"/>
        </w:rPr>
        <w:t xml:space="preserve">AFSCME: </w:t>
      </w:r>
      <w:r w:rsidRPr="002C195A">
        <w:rPr>
          <w:lang w:bidi="en-US"/>
        </w:rPr>
        <w:t>Staff are asking about the possibility of adding some 10-hour shifts in the perimeter and overnights. Is this something that you are willing to consider?</w:t>
      </w:r>
    </w:p>
    <w:p w14:paraId="52818412" w14:textId="77777777" w:rsidR="000651DE" w:rsidRPr="002C195A" w:rsidRDefault="000651DE" w:rsidP="00532758">
      <w:pPr>
        <w:spacing w:after="0" w:line="360" w:lineRule="auto"/>
        <w:ind w:left="720"/>
        <w:rPr>
          <w:lang w:bidi="en-US"/>
        </w:rPr>
      </w:pPr>
      <w:r w:rsidRPr="002C195A">
        <w:rPr>
          <w:b/>
          <w:bCs/>
          <w:lang w:bidi="en-US"/>
        </w:rPr>
        <w:t xml:space="preserve">TL: </w:t>
      </w:r>
      <w:r w:rsidRPr="002C195A">
        <w:rPr>
          <w:lang w:bidi="en-US"/>
        </w:rPr>
        <w:t>This doesn’t meet our needs right now. Takes more FTEs to cover with 10-hour shifts. We can’t support that based on our vacancy and overtime.</w:t>
      </w:r>
    </w:p>
    <w:p w14:paraId="4DB495BB" w14:textId="77777777" w:rsidR="000651DE" w:rsidRPr="002C195A" w:rsidRDefault="000651DE" w:rsidP="00532758">
      <w:pPr>
        <w:spacing w:line="360" w:lineRule="auto"/>
        <w:ind w:left="720"/>
        <w:rPr>
          <w:lang w:bidi="en-US"/>
        </w:rPr>
      </w:pPr>
      <w:r w:rsidRPr="002C195A">
        <w:rPr>
          <w:b/>
          <w:bCs/>
          <w:lang w:bidi="en-US"/>
        </w:rPr>
        <w:t>MS</w:t>
      </w:r>
      <w:r w:rsidRPr="002C195A">
        <w:rPr>
          <w:lang w:bidi="en-US"/>
        </w:rPr>
        <w:t>: We have some 10-hour shifts at CPS. I don’t see a need to add more currently.</w:t>
      </w:r>
    </w:p>
    <w:p w14:paraId="517A6DCD" w14:textId="5758A246" w:rsidR="00C32EC1" w:rsidRPr="00445614" w:rsidRDefault="00C32EC1" w:rsidP="00532758">
      <w:pPr>
        <w:pStyle w:val="Heading3"/>
        <w:numPr>
          <w:ilvl w:val="0"/>
          <w:numId w:val="14"/>
        </w:numPr>
        <w:spacing w:line="360" w:lineRule="auto"/>
        <w:rPr>
          <w:sz w:val="24"/>
          <w:szCs w:val="24"/>
          <w:lang w:bidi="en-US"/>
        </w:rPr>
      </w:pPr>
      <w:r w:rsidRPr="00445614">
        <w:rPr>
          <w:sz w:val="24"/>
          <w:szCs w:val="24"/>
          <w:lang w:bidi="en-US"/>
        </w:rPr>
        <w:t>Other Camera Concerns</w:t>
      </w:r>
      <w:r w:rsidR="002C195A" w:rsidRPr="00445614">
        <w:rPr>
          <w:sz w:val="24"/>
          <w:szCs w:val="24"/>
          <w:lang w:bidi="en-US"/>
        </w:rPr>
        <w:t>:</w:t>
      </w:r>
    </w:p>
    <w:p w14:paraId="60AD25B2" w14:textId="1DEDC456" w:rsidR="00C32EC1" w:rsidRPr="002C195A" w:rsidRDefault="00C32EC1" w:rsidP="00532758">
      <w:pPr>
        <w:pStyle w:val="ListParagraph"/>
        <w:spacing w:line="360" w:lineRule="auto"/>
        <w:rPr>
          <w:lang w:bidi="en-US"/>
        </w:rPr>
      </w:pPr>
      <w:r w:rsidRPr="002C195A">
        <w:rPr>
          <w:b/>
          <w:bCs/>
          <w:lang w:bidi="en-US"/>
        </w:rPr>
        <w:t>AFSCME</w:t>
      </w:r>
      <w:r w:rsidRPr="002C195A">
        <w:rPr>
          <w:lang w:bidi="en-US"/>
        </w:rPr>
        <w:t xml:space="preserve">: What is the rationale with the motion censored cameras. Can they be disabled. The lights are bright for staff. </w:t>
      </w:r>
    </w:p>
    <w:p w14:paraId="65AD43E4" w14:textId="43C69E26" w:rsidR="00C32EC1" w:rsidRPr="002C195A" w:rsidRDefault="00C32EC1" w:rsidP="00532758">
      <w:pPr>
        <w:pStyle w:val="ListParagraph"/>
        <w:spacing w:line="360" w:lineRule="auto"/>
        <w:rPr>
          <w:b/>
          <w:bCs/>
          <w:lang w:bidi="en-US"/>
        </w:rPr>
      </w:pPr>
      <w:r w:rsidRPr="002C195A">
        <w:rPr>
          <w:b/>
          <w:bCs/>
          <w:lang w:bidi="en-US"/>
        </w:rPr>
        <w:lastRenderedPageBreak/>
        <w:t xml:space="preserve">EC: </w:t>
      </w:r>
      <w:r w:rsidRPr="002C195A">
        <w:rPr>
          <w:lang w:bidi="en-US"/>
        </w:rPr>
        <w:t xml:space="preserve">No, they cannot be disabled. The light is how they view the cameras when it is dark. I will follow up with JS to look at the brightness. Let me know if cameras need adjustments. It will be a couple months until </w:t>
      </w:r>
      <w:r w:rsidR="008126ED" w:rsidRPr="002C195A">
        <w:rPr>
          <w:lang w:bidi="en-US"/>
        </w:rPr>
        <w:t>this is complete. They are moving from analog to digital.</w:t>
      </w:r>
    </w:p>
    <w:p w14:paraId="6499017D" w14:textId="77777777" w:rsidR="0005499A" w:rsidRDefault="0005499A" w:rsidP="0005499A">
      <w:pPr>
        <w:pStyle w:val="Heading2"/>
        <w:jc w:val="both"/>
      </w:pPr>
    </w:p>
    <w:p w14:paraId="7B38F941" w14:textId="23F0B694" w:rsidR="00686716" w:rsidRPr="0005499A" w:rsidRDefault="00670609" w:rsidP="0005499A">
      <w:pPr>
        <w:pStyle w:val="Heading2"/>
        <w:jc w:val="both"/>
        <w:rPr>
          <w:u w:val="single"/>
        </w:rPr>
      </w:pPr>
      <w:r w:rsidRPr="0005499A">
        <w:rPr>
          <w:u w:val="single"/>
        </w:rPr>
        <w:t>MANAGEMENT AGENDA ITEMS</w:t>
      </w:r>
      <w:r w:rsidR="0005499A" w:rsidRPr="0005499A">
        <w:rPr>
          <w:u w:val="single"/>
        </w:rPr>
        <w:t>:</w:t>
      </w:r>
    </w:p>
    <w:p w14:paraId="758092BD" w14:textId="77777777" w:rsidR="0005499A" w:rsidRDefault="0005499A" w:rsidP="005B59CA">
      <w:pPr>
        <w:pStyle w:val="ListParagraph"/>
        <w:rPr>
          <w:rFonts w:eastAsiaTheme="majorEastAsia" w:cstheme="majorBidi"/>
          <w:b/>
          <w:bCs/>
        </w:rPr>
      </w:pPr>
    </w:p>
    <w:p w14:paraId="3667240D" w14:textId="444A7BB8" w:rsidR="0005499A" w:rsidRDefault="0005499A" w:rsidP="002C195A">
      <w:pPr>
        <w:pStyle w:val="Heading2"/>
        <w:numPr>
          <w:ilvl w:val="0"/>
          <w:numId w:val="37"/>
        </w:numPr>
      </w:pPr>
      <w:r>
        <w:t>Sunrise Update:</w:t>
      </w:r>
    </w:p>
    <w:p w14:paraId="4D2AFED0" w14:textId="50089D1F" w:rsidR="005B59CA" w:rsidRPr="002C195A" w:rsidRDefault="000651DE" w:rsidP="005B59CA">
      <w:pPr>
        <w:pStyle w:val="ListParagraph"/>
        <w:rPr>
          <w:b/>
          <w:bCs/>
          <w:sz w:val="20"/>
          <w:szCs w:val="20"/>
        </w:rPr>
      </w:pPr>
      <w:r w:rsidRPr="002C195A">
        <w:rPr>
          <w:rFonts w:eastAsiaTheme="majorEastAsia" w:cstheme="majorBidi"/>
          <w:b/>
          <w:bCs/>
        </w:rPr>
        <w:t xml:space="preserve">MS: </w:t>
      </w:r>
      <w:r w:rsidRPr="002C195A">
        <w:rPr>
          <w:rFonts w:eastAsiaTheme="majorEastAsia" w:cstheme="majorBidi"/>
        </w:rPr>
        <w:t xml:space="preserve">There will be a temporary wall in Sunrise East Unit station. We will be creating a workgroup with Sunrise staff to discuss process. We will have vacant </w:t>
      </w:r>
      <w:r w:rsidR="00EC1910" w:rsidRPr="002C195A">
        <w:rPr>
          <w:rFonts w:eastAsiaTheme="majorEastAsia" w:cstheme="majorBidi"/>
        </w:rPr>
        <w:t>client</w:t>
      </w:r>
      <w:r w:rsidRPr="002C195A">
        <w:rPr>
          <w:rFonts w:eastAsiaTheme="majorEastAsia" w:cstheme="majorBidi"/>
        </w:rPr>
        <w:t xml:space="preserve"> rooms available for use.</w:t>
      </w:r>
    </w:p>
    <w:p w14:paraId="00EE4639" w14:textId="77777777" w:rsidR="0005499A" w:rsidRDefault="0005499A" w:rsidP="0005499A">
      <w:pPr>
        <w:pStyle w:val="Heading2"/>
      </w:pPr>
    </w:p>
    <w:p w14:paraId="6EC07DEC" w14:textId="2E629667" w:rsidR="00FF274E" w:rsidRDefault="0005499A" w:rsidP="0005499A">
      <w:pPr>
        <w:pStyle w:val="Heading2"/>
        <w:rPr>
          <w:u w:val="single"/>
        </w:rPr>
      </w:pPr>
      <w:r w:rsidRPr="002C195A">
        <w:rPr>
          <w:u w:val="single"/>
        </w:rPr>
        <w:t>AFSCME</w:t>
      </w:r>
      <w:r w:rsidR="002C195A" w:rsidRPr="002C195A">
        <w:rPr>
          <w:u w:val="single"/>
        </w:rPr>
        <w:t xml:space="preserve"> AGENDA ITEMS:</w:t>
      </w:r>
    </w:p>
    <w:p w14:paraId="46223798" w14:textId="77777777" w:rsidR="002C195A" w:rsidRPr="002C195A" w:rsidRDefault="002C195A" w:rsidP="002C195A"/>
    <w:p w14:paraId="33A081F2" w14:textId="3BC4D075" w:rsidR="00CF38B9" w:rsidRPr="008126ED" w:rsidRDefault="000651DE" w:rsidP="00532758">
      <w:pPr>
        <w:pStyle w:val="ListParagraph"/>
        <w:numPr>
          <w:ilvl w:val="0"/>
          <w:numId w:val="35"/>
        </w:numPr>
        <w:spacing w:after="0" w:line="360" w:lineRule="auto"/>
        <w:rPr>
          <w:b/>
          <w:bCs/>
          <w:color w:val="4F81BD" w:themeColor="accent1"/>
          <w:sz w:val="24"/>
          <w:szCs w:val="24"/>
          <w:lang w:bidi="en-US"/>
        </w:rPr>
      </w:pPr>
      <w:r w:rsidRPr="008126ED">
        <w:rPr>
          <w:b/>
          <w:bCs/>
          <w:color w:val="4F81BD" w:themeColor="accent1"/>
          <w:sz w:val="24"/>
          <w:szCs w:val="24"/>
          <w:lang w:bidi="en-US"/>
        </w:rPr>
        <w:t>Can we increase our NEO time with new staff?</w:t>
      </w:r>
    </w:p>
    <w:p w14:paraId="6BEC96F7" w14:textId="54FCECA8" w:rsidR="00C505D3" w:rsidRPr="002C195A" w:rsidRDefault="00C505D3" w:rsidP="00532758">
      <w:pPr>
        <w:spacing w:after="0" w:line="360" w:lineRule="auto"/>
        <w:ind w:left="720"/>
        <w:rPr>
          <w:lang w:bidi="en-US"/>
        </w:rPr>
      </w:pPr>
      <w:r w:rsidRPr="002C195A">
        <w:rPr>
          <w:b/>
          <w:bCs/>
          <w:lang w:bidi="en-US"/>
        </w:rPr>
        <w:t>AFSCME:</w:t>
      </w:r>
      <w:r w:rsidRPr="002C195A">
        <w:rPr>
          <w:lang w:bidi="en-US"/>
        </w:rPr>
        <w:t xml:space="preserve"> Our time has been cut down to 30</w:t>
      </w:r>
      <w:r w:rsidR="00A85E1B" w:rsidRPr="002C195A">
        <w:rPr>
          <w:lang w:bidi="en-US"/>
        </w:rPr>
        <w:t>-</w:t>
      </w:r>
      <w:r w:rsidRPr="002C195A">
        <w:rPr>
          <w:lang w:bidi="en-US"/>
        </w:rPr>
        <w:t>minutes. That is not enough time for us to get the information management and AFSCME want relay</w:t>
      </w:r>
      <w:r w:rsidR="00A85E1B" w:rsidRPr="002C195A">
        <w:rPr>
          <w:lang w:bidi="en-US"/>
        </w:rPr>
        <w:t>ed</w:t>
      </w:r>
      <w:r w:rsidRPr="002C195A">
        <w:rPr>
          <w:lang w:bidi="en-US"/>
        </w:rPr>
        <w:t xml:space="preserve"> to new employees.</w:t>
      </w:r>
    </w:p>
    <w:p w14:paraId="7BEBFC6E" w14:textId="107E302B" w:rsidR="00C505D3" w:rsidRDefault="00C505D3" w:rsidP="00532758">
      <w:pPr>
        <w:spacing w:after="0" w:line="360" w:lineRule="auto"/>
        <w:ind w:left="720"/>
        <w:rPr>
          <w:lang w:bidi="en-US"/>
        </w:rPr>
      </w:pPr>
      <w:r w:rsidRPr="002C195A">
        <w:rPr>
          <w:b/>
          <w:bCs/>
          <w:lang w:bidi="en-US"/>
        </w:rPr>
        <w:t>MS:</w:t>
      </w:r>
      <w:r w:rsidRPr="002C195A">
        <w:rPr>
          <w:lang w:bidi="en-US"/>
        </w:rPr>
        <w:t xml:space="preserve"> I am on the committee for NEO. It’s something I can bring to learning and development. I’m also on that committee too. I will be in contact with </w:t>
      </w:r>
      <w:r w:rsidR="00EC1910" w:rsidRPr="002C195A">
        <w:rPr>
          <w:lang w:bidi="en-US"/>
        </w:rPr>
        <w:t>X</w:t>
      </w:r>
      <w:r w:rsidRPr="002C195A">
        <w:rPr>
          <w:lang w:bidi="en-US"/>
        </w:rPr>
        <w:t>ander and Patrick.</w:t>
      </w:r>
    </w:p>
    <w:p w14:paraId="366B21B8" w14:textId="77777777" w:rsidR="00532758" w:rsidRPr="00532758" w:rsidRDefault="00532758" w:rsidP="00532758">
      <w:pPr>
        <w:spacing w:after="0" w:line="360" w:lineRule="auto"/>
        <w:ind w:left="720"/>
        <w:rPr>
          <w:lang w:bidi="en-US"/>
        </w:rPr>
      </w:pPr>
    </w:p>
    <w:p w14:paraId="5DA2EF25" w14:textId="53BA5F9C" w:rsidR="00C505D3" w:rsidRPr="008126ED" w:rsidRDefault="00EC1910" w:rsidP="00532758">
      <w:pPr>
        <w:pStyle w:val="ListParagraph"/>
        <w:numPr>
          <w:ilvl w:val="0"/>
          <w:numId w:val="35"/>
        </w:numPr>
        <w:spacing w:after="0" w:line="360" w:lineRule="auto"/>
        <w:rPr>
          <w:b/>
          <w:bCs/>
          <w:color w:val="4F81BD" w:themeColor="accent1"/>
          <w:sz w:val="24"/>
          <w:szCs w:val="24"/>
          <w:lang w:bidi="en-US"/>
        </w:rPr>
      </w:pPr>
      <w:r>
        <w:rPr>
          <w:b/>
          <w:bCs/>
          <w:color w:val="4F81BD" w:themeColor="accent1"/>
          <w:sz w:val="24"/>
          <w:szCs w:val="24"/>
          <w:lang w:bidi="en-US"/>
        </w:rPr>
        <w:t>Are</w:t>
      </w:r>
      <w:r w:rsidR="00C505D3" w:rsidRPr="008126ED">
        <w:rPr>
          <w:b/>
          <w:bCs/>
          <w:color w:val="4F81BD" w:themeColor="accent1"/>
          <w:sz w:val="24"/>
          <w:szCs w:val="24"/>
          <w:lang w:bidi="en-US"/>
        </w:rPr>
        <w:t xml:space="preserve"> there standards for masking?</w:t>
      </w:r>
    </w:p>
    <w:p w14:paraId="438F13FA" w14:textId="51244509" w:rsidR="00C505D3" w:rsidRPr="002C195A" w:rsidRDefault="00C505D3" w:rsidP="00532758">
      <w:pPr>
        <w:pStyle w:val="ListParagraph"/>
        <w:spacing w:after="0" w:line="360" w:lineRule="auto"/>
        <w:rPr>
          <w:lang w:bidi="en-US"/>
        </w:rPr>
      </w:pPr>
      <w:r w:rsidRPr="002C195A">
        <w:rPr>
          <w:b/>
          <w:bCs/>
          <w:lang w:bidi="en-US"/>
        </w:rPr>
        <w:t xml:space="preserve">AFSCME: </w:t>
      </w:r>
      <w:r w:rsidRPr="002C195A">
        <w:rPr>
          <w:lang w:bidi="en-US"/>
        </w:rPr>
        <w:t>Is there a communication for the standards of masking relayed to staff?</w:t>
      </w:r>
    </w:p>
    <w:p w14:paraId="67C64124" w14:textId="6F8C7D6B" w:rsidR="00C505D3" w:rsidRPr="002C195A" w:rsidRDefault="00C505D3" w:rsidP="00532758">
      <w:pPr>
        <w:spacing w:after="0" w:line="360" w:lineRule="auto"/>
        <w:ind w:firstLine="720"/>
        <w:rPr>
          <w:lang w:bidi="en-US"/>
        </w:rPr>
      </w:pPr>
      <w:r w:rsidRPr="002C195A">
        <w:rPr>
          <w:b/>
          <w:bCs/>
          <w:lang w:bidi="en-US"/>
        </w:rPr>
        <w:t>KG:</w:t>
      </w:r>
      <w:r w:rsidRPr="002C195A">
        <w:rPr>
          <w:lang w:bidi="en-US"/>
        </w:rPr>
        <w:t xml:space="preserve"> Bonnie and I will talk about it. There was a memo sent, was it not clear?</w:t>
      </w:r>
    </w:p>
    <w:p w14:paraId="21724D75" w14:textId="08BE2E91" w:rsidR="00C505D3" w:rsidRPr="002C195A" w:rsidRDefault="00C505D3" w:rsidP="00532758">
      <w:pPr>
        <w:spacing w:after="0" w:line="360" w:lineRule="auto"/>
        <w:ind w:firstLine="720"/>
        <w:rPr>
          <w:lang w:bidi="en-US"/>
        </w:rPr>
      </w:pPr>
      <w:r w:rsidRPr="002C195A">
        <w:rPr>
          <w:b/>
          <w:bCs/>
          <w:lang w:bidi="en-US"/>
        </w:rPr>
        <w:t>AFSCME:</w:t>
      </w:r>
      <w:r w:rsidRPr="002C195A">
        <w:rPr>
          <w:lang w:bidi="en-US"/>
        </w:rPr>
        <w:t xml:space="preserve"> Somewhat but contractors are not wearing masks.</w:t>
      </w:r>
    </w:p>
    <w:p w14:paraId="44C498AD" w14:textId="3C990F7E" w:rsidR="00C505D3" w:rsidRPr="002C195A" w:rsidRDefault="00C505D3" w:rsidP="00532758">
      <w:pPr>
        <w:pStyle w:val="ListParagraph"/>
        <w:spacing w:after="0" w:line="360" w:lineRule="auto"/>
        <w:rPr>
          <w:lang w:bidi="en-US"/>
        </w:rPr>
      </w:pPr>
      <w:r w:rsidRPr="002C195A">
        <w:rPr>
          <w:b/>
          <w:bCs/>
          <w:lang w:bidi="en-US"/>
        </w:rPr>
        <w:t>KG:</w:t>
      </w:r>
      <w:r w:rsidRPr="002C195A">
        <w:rPr>
          <w:lang w:bidi="en-US"/>
        </w:rPr>
        <w:t xml:space="preserve"> Send me an email with specific concerns.</w:t>
      </w:r>
    </w:p>
    <w:p w14:paraId="61FFD83E" w14:textId="77777777" w:rsidR="00480FBA" w:rsidRDefault="00480FBA" w:rsidP="00532758">
      <w:pPr>
        <w:pStyle w:val="Heading2"/>
        <w:spacing w:before="0" w:line="360" w:lineRule="auto"/>
        <w:ind w:left="720"/>
        <w:rPr>
          <w:lang w:bidi="en-US"/>
        </w:rPr>
      </w:pPr>
    </w:p>
    <w:p w14:paraId="5C891957" w14:textId="47EE4944" w:rsidR="008126ED" w:rsidRDefault="008126ED" w:rsidP="00532758">
      <w:pPr>
        <w:pStyle w:val="ListParagraph"/>
        <w:numPr>
          <w:ilvl w:val="0"/>
          <w:numId w:val="35"/>
        </w:numPr>
        <w:spacing w:after="0" w:line="360" w:lineRule="auto"/>
        <w:rPr>
          <w:b/>
          <w:bCs/>
          <w:color w:val="4F81BD" w:themeColor="accent1"/>
          <w:sz w:val="24"/>
          <w:szCs w:val="24"/>
          <w:lang w:bidi="en-US"/>
        </w:rPr>
      </w:pPr>
      <w:r>
        <w:rPr>
          <w:b/>
          <w:bCs/>
          <w:color w:val="4F81BD" w:themeColor="accent1"/>
          <w:sz w:val="24"/>
          <w:szCs w:val="24"/>
          <w:lang w:bidi="en-US"/>
        </w:rPr>
        <w:t>Investigation and Discharge Times and Locations</w:t>
      </w:r>
      <w:r w:rsidR="002C195A">
        <w:rPr>
          <w:b/>
          <w:bCs/>
          <w:color w:val="4F81BD" w:themeColor="accent1"/>
          <w:sz w:val="24"/>
          <w:szCs w:val="24"/>
          <w:lang w:bidi="en-US"/>
        </w:rPr>
        <w:t>:</w:t>
      </w:r>
    </w:p>
    <w:p w14:paraId="00308F6B" w14:textId="77DEF143" w:rsidR="008126ED" w:rsidRPr="002C195A" w:rsidRDefault="008126ED" w:rsidP="00532758">
      <w:pPr>
        <w:pStyle w:val="ListParagraph"/>
        <w:spacing w:after="0" w:line="360" w:lineRule="auto"/>
        <w:rPr>
          <w:lang w:bidi="en-US"/>
        </w:rPr>
      </w:pPr>
      <w:r w:rsidRPr="002C195A">
        <w:rPr>
          <w:b/>
          <w:bCs/>
          <w:lang w:bidi="en-US"/>
        </w:rPr>
        <w:t>AFSCME:</w:t>
      </w:r>
      <w:r w:rsidRPr="002C195A">
        <w:rPr>
          <w:lang w:bidi="en-US"/>
        </w:rPr>
        <w:t xml:space="preserve"> Can we do a better job about where we do investigations and discharges. Staff feel demoralized and they think it is purposely done so their peers can see them. Can we do these things at the Pederson building?</w:t>
      </w:r>
    </w:p>
    <w:p w14:paraId="62B82408" w14:textId="0809507E" w:rsidR="008126ED" w:rsidRPr="002C195A" w:rsidRDefault="008126ED" w:rsidP="00532758">
      <w:pPr>
        <w:pStyle w:val="ListParagraph"/>
        <w:spacing w:after="0" w:line="360" w:lineRule="auto"/>
        <w:rPr>
          <w:lang w:bidi="en-US"/>
        </w:rPr>
      </w:pPr>
      <w:r w:rsidRPr="002C195A">
        <w:rPr>
          <w:b/>
          <w:bCs/>
          <w:lang w:bidi="en-US"/>
        </w:rPr>
        <w:t>BW:</w:t>
      </w:r>
      <w:r w:rsidRPr="002C195A">
        <w:rPr>
          <w:lang w:bidi="en-US"/>
        </w:rPr>
        <w:t xml:space="preserve"> We will do better. We have some new supervisors. Thank you for bringing this forward.</w:t>
      </w:r>
    </w:p>
    <w:p w14:paraId="060D2E6A" w14:textId="6773EDB3" w:rsidR="008126ED" w:rsidRPr="002C195A" w:rsidRDefault="008126ED" w:rsidP="00532758">
      <w:pPr>
        <w:pStyle w:val="ListParagraph"/>
        <w:spacing w:after="0" w:line="360" w:lineRule="auto"/>
        <w:rPr>
          <w:lang w:bidi="en-US"/>
        </w:rPr>
      </w:pPr>
      <w:r w:rsidRPr="002C195A">
        <w:rPr>
          <w:b/>
          <w:bCs/>
          <w:lang w:bidi="en-US"/>
        </w:rPr>
        <w:t>AFSCME:</w:t>
      </w:r>
      <w:r w:rsidRPr="002C195A">
        <w:rPr>
          <w:lang w:bidi="en-US"/>
        </w:rPr>
        <w:t xml:space="preserve"> Can we have a Union Steward there for discharges to </w:t>
      </w:r>
      <w:r w:rsidR="00FA0A64" w:rsidRPr="002C195A">
        <w:rPr>
          <w:lang w:bidi="en-US"/>
        </w:rPr>
        <w:t>explain to the employee their rights?</w:t>
      </w:r>
    </w:p>
    <w:p w14:paraId="7FFDDD3B" w14:textId="5C9C8FA9" w:rsidR="00FA0A64" w:rsidRPr="002C195A" w:rsidRDefault="00FA0A64" w:rsidP="00532758">
      <w:pPr>
        <w:pStyle w:val="ListParagraph"/>
        <w:spacing w:after="0" w:line="360" w:lineRule="auto"/>
        <w:rPr>
          <w:lang w:bidi="en-US"/>
        </w:rPr>
      </w:pPr>
      <w:r w:rsidRPr="002C195A">
        <w:rPr>
          <w:b/>
          <w:bCs/>
          <w:lang w:bidi="en-US"/>
        </w:rPr>
        <w:t>BW:</w:t>
      </w:r>
      <w:r w:rsidRPr="002C195A">
        <w:rPr>
          <w:lang w:bidi="en-US"/>
        </w:rPr>
        <w:t xml:space="preserve"> We will </w:t>
      </w:r>
      <w:proofErr w:type="gramStart"/>
      <w:r w:rsidRPr="002C195A">
        <w:rPr>
          <w:lang w:bidi="en-US"/>
        </w:rPr>
        <w:t>make an effort</w:t>
      </w:r>
      <w:proofErr w:type="gramEnd"/>
      <w:r w:rsidRPr="002C195A">
        <w:rPr>
          <w:lang w:bidi="en-US"/>
        </w:rPr>
        <w:t xml:space="preserve"> to include stewards. Can we get an updated list of stewards?</w:t>
      </w:r>
    </w:p>
    <w:p w14:paraId="232F4C4B" w14:textId="3FF8718A" w:rsidR="00FA0A64" w:rsidRPr="002C195A" w:rsidRDefault="00FA0A64" w:rsidP="00532758">
      <w:pPr>
        <w:pStyle w:val="ListParagraph"/>
        <w:spacing w:after="0" w:line="360" w:lineRule="auto"/>
        <w:rPr>
          <w:lang w:bidi="en-US"/>
        </w:rPr>
      </w:pPr>
      <w:r w:rsidRPr="002C195A">
        <w:rPr>
          <w:b/>
          <w:bCs/>
          <w:lang w:bidi="en-US"/>
        </w:rPr>
        <w:t>AFSCME:</w:t>
      </w:r>
      <w:r w:rsidRPr="002C195A">
        <w:rPr>
          <w:lang w:bidi="en-US"/>
        </w:rPr>
        <w:t xml:space="preserve"> Yes, will update that.</w:t>
      </w:r>
    </w:p>
    <w:p w14:paraId="072ED892" w14:textId="77777777" w:rsidR="008126ED" w:rsidRPr="008126ED" w:rsidRDefault="008126ED" w:rsidP="00532758">
      <w:pPr>
        <w:pStyle w:val="ListParagraph"/>
        <w:spacing w:after="0" w:line="360" w:lineRule="auto"/>
        <w:rPr>
          <w:sz w:val="24"/>
          <w:szCs w:val="24"/>
          <w:lang w:bidi="en-US"/>
        </w:rPr>
      </w:pPr>
    </w:p>
    <w:p w14:paraId="2857222D" w14:textId="31C6DB56" w:rsidR="002C195A" w:rsidRDefault="00FA0A64" w:rsidP="00532758">
      <w:pPr>
        <w:pStyle w:val="ListParagraph"/>
        <w:numPr>
          <w:ilvl w:val="0"/>
          <w:numId w:val="35"/>
        </w:numPr>
        <w:spacing w:line="360" w:lineRule="auto"/>
        <w:rPr>
          <w:b/>
          <w:bCs/>
          <w:color w:val="4F81BD" w:themeColor="accent1"/>
          <w:sz w:val="24"/>
          <w:szCs w:val="24"/>
          <w:lang w:bidi="en-US"/>
        </w:rPr>
      </w:pPr>
      <w:r w:rsidRPr="00FA0A64">
        <w:rPr>
          <w:b/>
          <w:bCs/>
          <w:color w:val="4F81BD" w:themeColor="accent1"/>
          <w:sz w:val="24"/>
          <w:szCs w:val="24"/>
          <w:lang w:bidi="en-US"/>
        </w:rPr>
        <w:t>Camera in Staff Locker Room</w:t>
      </w:r>
      <w:r w:rsidR="002C195A">
        <w:rPr>
          <w:b/>
          <w:bCs/>
          <w:color w:val="4F81BD" w:themeColor="accent1"/>
          <w:sz w:val="24"/>
          <w:szCs w:val="24"/>
          <w:lang w:bidi="en-US"/>
        </w:rPr>
        <w:t>:</w:t>
      </w:r>
    </w:p>
    <w:p w14:paraId="1F865244" w14:textId="77777777" w:rsidR="002C195A" w:rsidRPr="002C195A" w:rsidRDefault="00FA0A64" w:rsidP="00532758">
      <w:pPr>
        <w:pStyle w:val="ListParagraph"/>
        <w:spacing w:line="360" w:lineRule="auto"/>
        <w:rPr>
          <w:lang w:bidi="en-US"/>
        </w:rPr>
      </w:pPr>
      <w:r w:rsidRPr="002C195A">
        <w:rPr>
          <w:b/>
          <w:bCs/>
          <w:lang w:bidi="en-US"/>
        </w:rPr>
        <w:lastRenderedPageBreak/>
        <w:t xml:space="preserve">AFSCME: </w:t>
      </w:r>
      <w:r w:rsidRPr="002C195A">
        <w:rPr>
          <w:lang w:bidi="en-US"/>
        </w:rPr>
        <w:t>Will it be used to monitor staff?</w:t>
      </w:r>
    </w:p>
    <w:p w14:paraId="589B82AF" w14:textId="77777777" w:rsidR="002C195A" w:rsidRPr="002C195A" w:rsidRDefault="00FA0A64" w:rsidP="00532758">
      <w:pPr>
        <w:pStyle w:val="ListParagraph"/>
        <w:spacing w:line="360" w:lineRule="auto"/>
        <w:rPr>
          <w:lang w:bidi="en-US"/>
        </w:rPr>
      </w:pPr>
      <w:r w:rsidRPr="002C195A">
        <w:rPr>
          <w:b/>
          <w:bCs/>
          <w:lang w:bidi="en-US"/>
        </w:rPr>
        <w:t xml:space="preserve">TL: </w:t>
      </w:r>
      <w:r w:rsidRPr="002C195A">
        <w:rPr>
          <w:lang w:bidi="en-US"/>
        </w:rPr>
        <w:t xml:space="preserve">The camera will not actively be used to monitor staff. OSI requested it to monitor evidence lockers for chain of custody. The camera also covers the cell phone area so it can be helpful if staff lose phones. </w:t>
      </w:r>
    </w:p>
    <w:p w14:paraId="59C7FFD2" w14:textId="77777777" w:rsidR="002C195A" w:rsidRPr="002C195A" w:rsidRDefault="00FA0A64" w:rsidP="00532758">
      <w:pPr>
        <w:pStyle w:val="ListParagraph"/>
        <w:spacing w:line="360" w:lineRule="auto"/>
        <w:rPr>
          <w:lang w:bidi="en-US"/>
        </w:rPr>
      </w:pPr>
      <w:r w:rsidRPr="002C195A">
        <w:rPr>
          <w:b/>
          <w:bCs/>
          <w:lang w:bidi="en-US"/>
        </w:rPr>
        <w:t>AFSCME:</w:t>
      </w:r>
      <w:r w:rsidRPr="002C195A">
        <w:rPr>
          <w:lang w:bidi="en-US"/>
        </w:rPr>
        <w:t xml:space="preserve"> Can the lockers be moved to the radio room? We know that camera</w:t>
      </w:r>
      <w:r w:rsidR="00A85E1B" w:rsidRPr="002C195A">
        <w:rPr>
          <w:lang w:bidi="en-US"/>
        </w:rPr>
        <w:t>s</w:t>
      </w:r>
      <w:r w:rsidRPr="002C195A">
        <w:rPr>
          <w:lang w:bidi="en-US"/>
        </w:rPr>
        <w:t xml:space="preserve"> will eventually be used to investigate staff. We have no faith it won’t be used to monitor staff.</w:t>
      </w:r>
    </w:p>
    <w:p w14:paraId="55A24F54" w14:textId="77777777" w:rsidR="002C195A" w:rsidRPr="002C195A" w:rsidRDefault="00FA0A64" w:rsidP="00532758">
      <w:pPr>
        <w:pStyle w:val="ListParagraph"/>
        <w:spacing w:line="360" w:lineRule="auto"/>
        <w:rPr>
          <w:lang w:bidi="en-US"/>
        </w:rPr>
      </w:pPr>
      <w:r w:rsidRPr="002C195A">
        <w:rPr>
          <w:b/>
          <w:bCs/>
          <w:lang w:bidi="en-US"/>
        </w:rPr>
        <w:t>BW:</w:t>
      </w:r>
      <w:r w:rsidRPr="002C195A">
        <w:rPr>
          <w:lang w:bidi="en-US"/>
        </w:rPr>
        <w:t xml:space="preserve"> Like any camera, they are not in place to monitor staff. They are</w:t>
      </w:r>
      <w:r w:rsidR="00A85E1B" w:rsidRPr="002C195A">
        <w:rPr>
          <w:lang w:bidi="en-US"/>
        </w:rPr>
        <w:t xml:space="preserve"> there</w:t>
      </w:r>
      <w:r w:rsidRPr="002C195A">
        <w:rPr>
          <w:lang w:bidi="en-US"/>
        </w:rPr>
        <w:t xml:space="preserve"> for safety and security. The camera could be used in an investigation</w:t>
      </w:r>
      <w:r w:rsidR="00A85E1B" w:rsidRPr="002C195A">
        <w:rPr>
          <w:lang w:bidi="en-US"/>
        </w:rPr>
        <w:t>,</w:t>
      </w:r>
      <w:r w:rsidRPr="002C195A">
        <w:rPr>
          <w:lang w:bidi="en-US"/>
        </w:rPr>
        <w:t xml:space="preserve"> but that is not the main purpose.</w:t>
      </w:r>
    </w:p>
    <w:p w14:paraId="19DAD207" w14:textId="77777777" w:rsidR="002C195A" w:rsidRPr="002C195A" w:rsidRDefault="00FA0A64" w:rsidP="00532758">
      <w:pPr>
        <w:pStyle w:val="ListParagraph"/>
        <w:spacing w:line="360" w:lineRule="auto"/>
        <w:rPr>
          <w:lang w:bidi="en-US"/>
        </w:rPr>
      </w:pPr>
      <w:r w:rsidRPr="002C195A">
        <w:rPr>
          <w:b/>
          <w:bCs/>
          <w:lang w:bidi="en-US"/>
        </w:rPr>
        <w:t>AFSCME:</w:t>
      </w:r>
      <w:r w:rsidRPr="002C195A">
        <w:rPr>
          <w:lang w:bidi="en-US"/>
        </w:rPr>
        <w:t xml:space="preserve"> Is that a no on the radio room?</w:t>
      </w:r>
    </w:p>
    <w:p w14:paraId="311F1700" w14:textId="3F7580CB" w:rsidR="00FA0A64" w:rsidRPr="002C195A" w:rsidRDefault="00FA0A64" w:rsidP="00532758">
      <w:pPr>
        <w:pStyle w:val="ListParagraph"/>
        <w:spacing w:line="360" w:lineRule="auto"/>
        <w:rPr>
          <w:lang w:bidi="en-US"/>
        </w:rPr>
      </w:pPr>
      <w:r w:rsidRPr="002C195A">
        <w:rPr>
          <w:b/>
          <w:bCs/>
          <w:lang w:bidi="en-US"/>
        </w:rPr>
        <w:t>BW:</w:t>
      </w:r>
      <w:r w:rsidRPr="002C195A">
        <w:rPr>
          <w:lang w:bidi="en-US"/>
        </w:rPr>
        <w:t xml:space="preserve"> That’s a no from me. That’s where we have it.</w:t>
      </w:r>
    </w:p>
    <w:p w14:paraId="010C1780" w14:textId="77777777" w:rsidR="002C195A" w:rsidRPr="002C195A" w:rsidRDefault="002C195A" w:rsidP="00532758">
      <w:pPr>
        <w:pStyle w:val="ListParagraph"/>
        <w:spacing w:line="360" w:lineRule="auto"/>
        <w:rPr>
          <w:b/>
          <w:bCs/>
          <w:color w:val="4F81BD" w:themeColor="accent1"/>
          <w:sz w:val="24"/>
          <w:szCs w:val="24"/>
          <w:lang w:bidi="en-US"/>
        </w:rPr>
      </w:pPr>
    </w:p>
    <w:p w14:paraId="20D782C6" w14:textId="0D321FBD" w:rsidR="008F6722" w:rsidRDefault="00FA0A64" w:rsidP="00532758">
      <w:pPr>
        <w:pStyle w:val="ListParagraph"/>
        <w:numPr>
          <w:ilvl w:val="0"/>
          <w:numId w:val="35"/>
        </w:numPr>
        <w:spacing w:after="0" w:line="360" w:lineRule="auto"/>
        <w:rPr>
          <w:b/>
          <w:bCs/>
          <w:color w:val="4F81BD" w:themeColor="accent1"/>
          <w:sz w:val="24"/>
          <w:szCs w:val="24"/>
        </w:rPr>
      </w:pPr>
      <w:r w:rsidRPr="00FA0A64">
        <w:rPr>
          <w:b/>
          <w:bCs/>
          <w:color w:val="4F81BD" w:themeColor="accent1"/>
          <w:sz w:val="24"/>
          <w:szCs w:val="24"/>
        </w:rPr>
        <w:t>Reinforcing Sliding Windows.</w:t>
      </w:r>
    </w:p>
    <w:p w14:paraId="5D9A2B1F" w14:textId="37852BDF" w:rsidR="00FA0A64" w:rsidRPr="002C195A" w:rsidRDefault="00FA0A64" w:rsidP="00532758">
      <w:pPr>
        <w:pStyle w:val="ListParagraph"/>
        <w:spacing w:before="240" w:line="360" w:lineRule="auto"/>
        <w:rPr>
          <w:b/>
          <w:bCs/>
        </w:rPr>
      </w:pPr>
      <w:r w:rsidRPr="002C195A">
        <w:rPr>
          <w:b/>
          <w:bCs/>
        </w:rPr>
        <w:t xml:space="preserve">EC: </w:t>
      </w:r>
      <w:r w:rsidRPr="002C195A">
        <w:t xml:space="preserve">The work orders have been submitted. We need to order parts. </w:t>
      </w:r>
      <w:r w:rsidR="00EC1910" w:rsidRPr="002C195A">
        <w:t>At this time, we do not have a timeline.</w:t>
      </w:r>
    </w:p>
    <w:sectPr w:rsidR="00FA0A64" w:rsidRPr="002C195A" w:rsidSect="0090502E">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C31C6" w14:textId="77777777" w:rsidR="002F43A6" w:rsidRDefault="002F43A6" w:rsidP="00D11374">
      <w:pPr>
        <w:spacing w:after="0" w:line="240" w:lineRule="auto"/>
      </w:pPr>
      <w:r>
        <w:separator/>
      </w:r>
    </w:p>
  </w:endnote>
  <w:endnote w:type="continuationSeparator" w:id="0">
    <w:p w14:paraId="1E97B359" w14:textId="77777777" w:rsidR="002F43A6" w:rsidRDefault="002F43A6" w:rsidP="00D11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0D1AD" w14:textId="77777777" w:rsidR="002F43A6" w:rsidRDefault="002F43A6" w:rsidP="00D11374">
      <w:pPr>
        <w:spacing w:after="0" w:line="240" w:lineRule="auto"/>
      </w:pPr>
      <w:r>
        <w:separator/>
      </w:r>
    </w:p>
  </w:footnote>
  <w:footnote w:type="continuationSeparator" w:id="0">
    <w:p w14:paraId="102EB52E" w14:textId="77777777" w:rsidR="002F43A6" w:rsidRDefault="002F43A6" w:rsidP="00D11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A96D8C"/>
    <w:multiLevelType w:val="hybridMultilevel"/>
    <w:tmpl w:val="CD084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EA4BF4"/>
    <w:multiLevelType w:val="hybridMultilevel"/>
    <w:tmpl w:val="C7E067BA"/>
    <w:lvl w:ilvl="0" w:tplc="82BCE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4601433"/>
    <w:multiLevelType w:val="hybridMultilevel"/>
    <w:tmpl w:val="77B289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F35078"/>
    <w:multiLevelType w:val="hybridMultilevel"/>
    <w:tmpl w:val="8BFCB6CA"/>
    <w:lvl w:ilvl="0" w:tplc="C874C118">
      <w:start w:val="1"/>
      <w:numFmt w:val="decimal"/>
      <w:lvlText w:val="%1."/>
      <w:lvlJc w:val="left"/>
      <w:pPr>
        <w:ind w:left="720" w:hanging="360"/>
      </w:pPr>
      <w:rPr>
        <w:rFonts w:asciiTheme="majorHAnsi" w:eastAsiaTheme="majorEastAsia" w:hAnsiTheme="majorHAnsi" w:cstheme="majorBidi"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0E0CC7"/>
    <w:multiLevelType w:val="hybridMultilevel"/>
    <w:tmpl w:val="D55E376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B34042"/>
    <w:multiLevelType w:val="hybridMultilevel"/>
    <w:tmpl w:val="47C81C8A"/>
    <w:lvl w:ilvl="0" w:tplc="C874C118">
      <w:start w:val="1"/>
      <w:numFmt w:val="decimal"/>
      <w:lvlText w:val="%1."/>
      <w:lvlJc w:val="left"/>
      <w:pPr>
        <w:ind w:left="1080" w:hanging="360"/>
      </w:pPr>
      <w:rPr>
        <w:rFonts w:asciiTheme="majorHAnsi" w:eastAsiaTheme="majorEastAsia" w:hAnsiTheme="majorHAnsi" w:cstheme="majorBidi" w:hint="default"/>
        <w:b/>
        <w:color w:val="4F81BD" w:themeColor="accen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6822E98"/>
    <w:multiLevelType w:val="hybridMultilevel"/>
    <w:tmpl w:val="91E44110"/>
    <w:lvl w:ilvl="0" w:tplc="208AB5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7BF3D98"/>
    <w:multiLevelType w:val="hybridMultilevel"/>
    <w:tmpl w:val="3E1AD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86B6EC6"/>
    <w:multiLevelType w:val="hybridMultilevel"/>
    <w:tmpl w:val="C2B8B2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3B61DD"/>
    <w:multiLevelType w:val="hybridMultilevel"/>
    <w:tmpl w:val="60866B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4B14E80"/>
    <w:multiLevelType w:val="hybridMultilevel"/>
    <w:tmpl w:val="62A8587E"/>
    <w:lvl w:ilvl="0" w:tplc="247E398E">
      <w:start w:val="1"/>
      <w:numFmt w:val="decimal"/>
      <w:lvlText w:val="%1."/>
      <w:lvlJc w:val="left"/>
      <w:pPr>
        <w:ind w:left="360" w:hanging="360"/>
      </w:pPr>
      <w:rPr>
        <w:rFonts w:asciiTheme="majorHAnsi" w:eastAsiaTheme="majorEastAsia" w:hAnsiTheme="majorHAnsi" w:cstheme="majorBidi" w:hint="default"/>
        <w:b/>
        <w:color w:val="4F81BD" w:themeColor="accen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DB95127"/>
    <w:multiLevelType w:val="hybridMultilevel"/>
    <w:tmpl w:val="6BCCF8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F67420D"/>
    <w:multiLevelType w:val="hybridMultilevel"/>
    <w:tmpl w:val="41C6D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766675"/>
    <w:multiLevelType w:val="hybridMultilevel"/>
    <w:tmpl w:val="E786891E"/>
    <w:lvl w:ilvl="0" w:tplc="376461D6">
      <w:start w:val="7"/>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3D641E"/>
    <w:multiLevelType w:val="hybridMultilevel"/>
    <w:tmpl w:val="050C1530"/>
    <w:lvl w:ilvl="0" w:tplc="16308C7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363E7D"/>
    <w:multiLevelType w:val="hybridMultilevel"/>
    <w:tmpl w:val="F1F28CF8"/>
    <w:lvl w:ilvl="0" w:tplc="89D2E2B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8601D2"/>
    <w:multiLevelType w:val="hybridMultilevel"/>
    <w:tmpl w:val="A644F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3A6501"/>
    <w:multiLevelType w:val="hybridMultilevel"/>
    <w:tmpl w:val="345C19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CF052E"/>
    <w:multiLevelType w:val="hybridMultilevel"/>
    <w:tmpl w:val="4A482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A6629B"/>
    <w:multiLevelType w:val="hybridMultilevel"/>
    <w:tmpl w:val="73C48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357A00"/>
    <w:multiLevelType w:val="hybridMultilevel"/>
    <w:tmpl w:val="673AB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8140CD"/>
    <w:multiLevelType w:val="hybridMultilevel"/>
    <w:tmpl w:val="69A43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B15EE"/>
    <w:multiLevelType w:val="multilevel"/>
    <w:tmpl w:val="03345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D447C1"/>
    <w:multiLevelType w:val="hybridMultilevel"/>
    <w:tmpl w:val="BD24BCA4"/>
    <w:lvl w:ilvl="0" w:tplc="561CD506">
      <w:start w:val="1"/>
      <w:numFmt w:val="decimal"/>
      <w:lvlText w:val="%1."/>
      <w:lvlJc w:val="left"/>
      <w:pPr>
        <w:ind w:left="1080" w:hanging="360"/>
      </w:pPr>
      <w:rPr>
        <w:rFonts w:asciiTheme="majorHAnsi" w:eastAsiaTheme="majorEastAsia" w:hAnsiTheme="majorHAnsi" w:cstheme="majorBidi" w:hint="default"/>
        <w:b/>
        <w:color w:val="4F81BD" w:themeColor="accent1"/>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433266F"/>
    <w:multiLevelType w:val="hybridMultilevel"/>
    <w:tmpl w:val="5C1C1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FF3A72"/>
    <w:multiLevelType w:val="hybridMultilevel"/>
    <w:tmpl w:val="E166C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1050D1"/>
    <w:multiLevelType w:val="hybridMultilevel"/>
    <w:tmpl w:val="651C4170"/>
    <w:lvl w:ilvl="0" w:tplc="8BE8B426">
      <w:start w:val="1"/>
      <w:numFmt w:val="decimal"/>
      <w:lvlText w:val="%1."/>
      <w:lvlJc w:val="left"/>
      <w:pPr>
        <w:ind w:left="720" w:hanging="360"/>
      </w:pPr>
      <w:rPr>
        <w:rFonts w:hint="default"/>
        <w:b/>
        <w:bCs/>
        <w:color w:val="4F81BD" w:themeColor="accen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CF5D71"/>
    <w:multiLevelType w:val="hybridMultilevel"/>
    <w:tmpl w:val="6C568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7078526">
    <w:abstractNumId w:val="8"/>
  </w:num>
  <w:num w:numId="2" w16cid:durableId="1950239322">
    <w:abstractNumId w:val="6"/>
  </w:num>
  <w:num w:numId="3" w16cid:durableId="372971958">
    <w:abstractNumId w:val="5"/>
  </w:num>
  <w:num w:numId="4" w16cid:durableId="1985156397">
    <w:abstractNumId w:val="4"/>
  </w:num>
  <w:num w:numId="5" w16cid:durableId="997344649">
    <w:abstractNumId w:val="7"/>
  </w:num>
  <w:num w:numId="6" w16cid:durableId="2046245219">
    <w:abstractNumId w:val="3"/>
  </w:num>
  <w:num w:numId="7" w16cid:durableId="1348483555">
    <w:abstractNumId w:val="2"/>
  </w:num>
  <w:num w:numId="8" w16cid:durableId="1821725931">
    <w:abstractNumId w:val="1"/>
  </w:num>
  <w:num w:numId="9" w16cid:durableId="2132048684">
    <w:abstractNumId w:val="0"/>
  </w:num>
  <w:num w:numId="10" w16cid:durableId="1509715054">
    <w:abstractNumId w:val="34"/>
  </w:num>
  <w:num w:numId="11" w16cid:durableId="464813478">
    <w:abstractNumId w:val="21"/>
  </w:num>
  <w:num w:numId="12" w16cid:durableId="276374393">
    <w:abstractNumId w:val="19"/>
  </w:num>
  <w:num w:numId="13" w16cid:durableId="1731610087">
    <w:abstractNumId w:val="14"/>
  </w:num>
  <w:num w:numId="14" w16cid:durableId="203490070">
    <w:abstractNumId w:val="35"/>
  </w:num>
  <w:num w:numId="15" w16cid:durableId="1151214954">
    <w:abstractNumId w:val="12"/>
  </w:num>
  <w:num w:numId="16" w16cid:durableId="732461472">
    <w:abstractNumId w:val="25"/>
  </w:num>
  <w:num w:numId="17" w16cid:durableId="390810083">
    <w:abstractNumId w:val="20"/>
  </w:num>
  <w:num w:numId="18" w16cid:durableId="409500433">
    <w:abstractNumId w:val="13"/>
  </w:num>
  <w:num w:numId="19" w16cid:durableId="1137838512">
    <w:abstractNumId w:val="29"/>
  </w:num>
  <w:num w:numId="20" w16cid:durableId="903610588">
    <w:abstractNumId w:val="22"/>
  </w:num>
  <w:num w:numId="21" w16cid:durableId="777482085">
    <w:abstractNumId w:val="30"/>
  </w:num>
  <w:num w:numId="22" w16cid:durableId="2004814628">
    <w:abstractNumId w:val="23"/>
  </w:num>
  <w:num w:numId="23" w16cid:durableId="1461923093">
    <w:abstractNumId w:val="11"/>
  </w:num>
  <w:num w:numId="24" w16cid:durableId="438568072">
    <w:abstractNumId w:val="15"/>
  </w:num>
  <w:num w:numId="25" w16cid:durableId="1815946731">
    <w:abstractNumId w:val="24"/>
  </w:num>
  <w:num w:numId="26" w16cid:durableId="766313879">
    <w:abstractNumId w:val="27"/>
  </w:num>
  <w:num w:numId="27" w16cid:durableId="355543420">
    <w:abstractNumId w:val="33"/>
  </w:num>
  <w:num w:numId="28" w16cid:durableId="1196888966">
    <w:abstractNumId w:val="32"/>
  </w:num>
  <w:num w:numId="29" w16cid:durableId="1267273709">
    <w:abstractNumId w:val="26"/>
  </w:num>
  <w:num w:numId="30" w16cid:durableId="1128281939">
    <w:abstractNumId w:val="17"/>
  </w:num>
  <w:num w:numId="31" w16cid:durableId="2028292160">
    <w:abstractNumId w:val="9"/>
  </w:num>
  <w:num w:numId="32" w16cid:durableId="1637876539">
    <w:abstractNumId w:val="16"/>
  </w:num>
  <w:num w:numId="33" w16cid:durableId="1148548520">
    <w:abstractNumId w:val="31"/>
  </w:num>
  <w:num w:numId="34" w16cid:durableId="108670469">
    <w:abstractNumId w:val="10"/>
  </w:num>
  <w:num w:numId="35" w16cid:durableId="1099831975">
    <w:abstractNumId w:val="28"/>
  </w:num>
  <w:num w:numId="36" w16cid:durableId="819226227">
    <w:abstractNumId w:val="18"/>
  </w:num>
  <w:num w:numId="37" w16cid:durableId="32775516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158"/>
    <w:rsid w:val="00007B37"/>
    <w:rsid w:val="00010A8C"/>
    <w:rsid w:val="00034616"/>
    <w:rsid w:val="0003537B"/>
    <w:rsid w:val="0005499A"/>
    <w:rsid w:val="0006063C"/>
    <w:rsid w:val="000651DE"/>
    <w:rsid w:val="0008706A"/>
    <w:rsid w:val="00090373"/>
    <w:rsid w:val="000A329F"/>
    <w:rsid w:val="000A45FC"/>
    <w:rsid w:val="000B1B80"/>
    <w:rsid w:val="000C3169"/>
    <w:rsid w:val="000C7719"/>
    <w:rsid w:val="000F151B"/>
    <w:rsid w:val="001056BE"/>
    <w:rsid w:val="00113AF8"/>
    <w:rsid w:val="001218AA"/>
    <w:rsid w:val="001412CC"/>
    <w:rsid w:val="0015074B"/>
    <w:rsid w:val="00186348"/>
    <w:rsid w:val="00192533"/>
    <w:rsid w:val="001A53B9"/>
    <w:rsid w:val="001A7485"/>
    <w:rsid w:val="001B60E8"/>
    <w:rsid w:val="001C6DB6"/>
    <w:rsid w:val="001E061F"/>
    <w:rsid w:val="001E59BD"/>
    <w:rsid w:val="001F1B10"/>
    <w:rsid w:val="00210F3B"/>
    <w:rsid w:val="002273BC"/>
    <w:rsid w:val="00251EF5"/>
    <w:rsid w:val="00261EBA"/>
    <w:rsid w:val="00284102"/>
    <w:rsid w:val="0028562E"/>
    <w:rsid w:val="0029639D"/>
    <w:rsid w:val="002B3A26"/>
    <w:rsid w:val="002C195A"/>
    <w:rsid w:val="002C5A72"/>
    <w:rsid w:val="002F43A6"/>
    <w:rsid w:val="00306E07"/>
    <w:rsid w:val="00315791"/>
    <w:rsid w:val="00326F90"/>
    <w:rsid w:val="00351924"/>
    <w:rsid w:val="0037216B"/>
    <w:rsid w:val="00380635"/>
    <w:rsid w:val="00385D0E"/>
    <w:rsid w:val="00386B68"/>
    <w:rsid w:val="00386C7E"/>
    <w:rsid w:val="003C6F31"/>
    <w:rsid w:val="003C7AF9"/>
    <w:rsid w:val="00411268"/>
    <w:rsid w:val="004131F1"/>
    <w:rsid w:val="00422D1F"/>
    <w:rsid w:val="00426C51"/>
    <w:rsid w:val="00435959"/>
    <w:rsid w:val="00437D10"/>
    <w:rsid w:val="00445614"/>
    <w:rsid w:val="00480FBA"/>
    <w:rsid w:val="00485601"/>
    <w:rsid w:val="00486CC1"/>
    <w:rsid w:val="004A0B86"/>
    <w:rsid w:val="004B0EF9"/>
    <w:rsid w:val="004B48E9"/>
    <w:rsid w:val="004C725F"/>
    <w:rsid w:val="004F5826"/>
    <w:rsid w:val="004F58A4"/>
    <w:rsid w:val="00517515"/>
    <w:rsid w:val="00532758"/>
    <w:rsid w:val="00532872"/>
    <w:rsid w:val="00557519"/>
    <w:rsid w:val="005A2BD4"/>
    <w:rsid w:val="005B59CA"/>
    <w:rsid w:val="005D177C"/>
    <w:rsid w:val="005D37AB"/>
    <w:rsid w:val="00610452"/>
    <w:rsid w:val="00634CD6"/>
    <w:rsid w:val="0065471D"/>
    <w:rsid w:val="00670609"/>
    <w:rsid w:val="00686716"/>
    <w:rsid w:val="00696465"/>
    <w:rsid w:val="006B022F"/>
    <w:rsid w:val="006D0CDE"/>
    <w:rsid w:val="00742D6A"/>
    <w:rsid w:val="007535E2"/>
    <w:rsid w:val="00753B6F"/>
    <w:rsid w:val="007665DB"/>
    <w:rsid w:val="007A2732"/>
    <w:rsid w:val="007B65A0"/>
    <w:rsid w:val="007C388D"/>
    <w:rsid w:val="008126ED"/>
    <w:rsid w:val="0083330B"/>
    <w:rsid w:val="00874A27"/>
    <w:rsid w:val="00897784"/>
    <w:rsid w:val="008E0329"/>
    <w:rsid w:val="008F6722"/>
    <w:rsid w:val="008F6F27"/>
    <w:rsid w:val="0090502E"/>
    <w:rsid w:val="0090772C"/>
    <w:rsid w:val="009104D8"/>
    <w:rsid w:val="00915343"/>
    <w:rsid w:val="00972BA4"/>
    <w:rsid w:val="00986D2B"/>
    <w:rsid w:val="00991B51"/>
    <w:rsid w:val="009C49F1"/>
    <w:rsid w:val="009D4118"/>
    <w:rsid w:val="009D5737"/>
    <w:rsid w:val="00A2577E"/>
    <w:rsid w:val="00A258FD"/>
    <w:rsid w:val="00A31DEB"/>
    <w:rsid w:val="00A364A1"/>
    <w:rsid w:val="00A47588"/>
    <w:rsid w:val="00A60D7A"/>
    <w:rsid w:val="00A85E1B"/>
    <w:rsid w:val="00AA1D8D"/>
    <w:rsid w:val="00AC0F1B"/>
    <w:rsid w:val="00AD17AF"/>
    <w:rsid w:val="00AE3344"/>
    <w:rsid w:val="00B01DB2"/>
    <w:rsid w:val="00B11DF9"/>
    <w:rsid w:val="00B47730"/>
    <w:rsid w:val="00B74238"/>
    <w:rsid w:val="00BA1C11"/>
    <w:rsid w:val="00BE0995"/>
    <w:rsid w:val="00C141D5"/>
    <w:rsid w:val="00C21901"/>
    <w:rsid w:val="00C23B51"/>
    <w:rsid w:val="00C32EC1"/>
    <w:rsid w:val="00C505D3"/>
    <w:rsid w:val="00C71964"/>
    <w:rsid w:val="00C74DE7"/>
    <w:rsid w:val="00C82D9E"/>
    <w:rsid w:val="00CB0664"/>
    <w:rsid w:val="00CC6F95"/>
    <w:rsid w:val="00CC7D0E"/>
    <w:rsid w:val="00CE748E"/>
    <w:rsid w:val="00CF38B9"/>
    <w:rsid w:val="00D11374"/>
    <w:rsid w:val="00D26D3B"/>
    <w:rsid w:val="00D314F1"/>
    <w:rsid w:val="00D44A47"/>
    <w:rsid w:val="00D56D23"/>
    <w:rsid w:val="00D7107D"/>
    <w:rsid w:val="00D81813"/>
    <w:rsid w:val="00DC055E"/>
    <w:rsid w:val="00DC5341"/>
    <w:rsid w:val="00DF5C75"/>
    <w:rsid w:val="00E20954"/>
    <w:rsid w:val="00E25B2A"/>
    <w:rsid w:val="00EB21FC"/>
    <w:rsid w:val="00EC1910"/>
    <w:rsid w:val="00EC5143"/>
    <w:rsid w:val="00ED4244"/>
    <w:rsid w:val="00EE5C1C"/>
    <w:rsid w:val="00F15FC5"/>
    <w:rsid w:val="00F20EFE"/>
    <w:rsid w:val="00F22A18"/>
    <w:rsid w:val="00F74D80"/>
    <w:rsid w:val="00F820CF"/>
    <w:rsid w:val="00F93852"/>
    <w:rsid w:val="00FA0A64"/>
    <w:rsid w:val="00FC693F"/>
    <w:rsid w:val="00FF01B3"/>
    <w:rsid w:val="00FF2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D0D57F"/>
  <w14:defaultImageDpi w14:val="300"/>
  <w15:docId w15:val="{0EDF07A9-94C8-4BD7-863B-817C4E8F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DF5C75"/>
    <w:rPr>
      <w:color w:val="0000FF" w:themeColor="hyperlink"/>
      <w:u w:val="single"/>
    </w:rPr>
  </w:style>
  <w:style w:type="character" w:styleId="UnresolvedMention">
    <w:name w:val="Unresolved Mention"/>
    <w:basedOn w:val="DefaultParagraphFont"/>
    <w:uiPriority w:val="99"/>
    <w:semiHidden/>
    <w:unhideWhenUsed/>
    <w:rsid w:val="00DF5C75"/>
    <w:rPr>
      <w:color w:val="605E5C"/>
      <w:shd w:val="clear" w:color="auto" w:fill="E1DFDD"/>
    </w:rPr>
  </w:style>
  <w:style w:type="paragraph" w:styleId="NormalWeb">
    <w:name w:val="Normal (Web)"/>
    <w:basedOn w:val="Normal"/>
    <w:uiPriority w:val="99"/>
    <w:unhideWhenUsed/>
    <w:rsid w:val="00426C51"/>
    <w:pPr>
      <w:spacing w:before="100" w:beforeAutospacing="1" w:after="100" w:afterAutospacing="1" w:line="240" w:lineRule="auto"/>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350844">
      <w:bodyDiv w:val="1"/>
      <w:marLeft w:val="0"/>
      <w:marRight w:val="0"/>
      <w:marTop w:val="0"/>
      <w:marBottom w:val="0"/>
      <w:divBdr>
        <w:top w:val="none" w:sz="0" w:space="0" w:color="auto"/>
        <w:left w:val="none" w:sz="0" w:space="0" w:color="auto"/>
        <w:bottom w:val="none" w:sz="0" w:space="0" w:color="auto"/>
        <w:right w:val="none" w:sz="0" w:space="0" w:color="auto"/>
      </w:divBdr>
    </w:div>
    <w:div w:id="1577477032">
      <w:bodyDiv w:val="1"/>
      <w:marLeft w:val="0"/>
      <w:marRight w:val="0"/>
      <w:marTop w:val="0"/>
      <w:marBottom w:val="0"/>
      <w:divBdr>
        <w:top w:val="none" w:sz="0" w:space="0" w:color="auto"/>
        <w:left w:val="none" w:sz="0" w:space="0" w:color="auto"/>
        <w:bottom w:val="none" w:sz="0" w:space="0" w:color="auto"/>
        <w:right w:val="none" w:sz="0" w:space="0" w:color="auto"/>
      </w:divBdr>
    </w:div>
    <w:div w:id="19853086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MSOP</vt:lpstr>
    </vt:vector>
  </TitlesOfParts>
  <Manager/>
  <Company/>
  <LinksUpToDate>false</LinksUpToDate>
  <CharactersWithSpaces>8789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MSOP</dc:title>
  <dc:subject/>
  <dc:creator>python-docx</dc:creator>
  <cp:keywords>New Format</cp:keywords>
  <dc:description>generated by python-docx</dc:description>
  <cp:lastModifiedBy>Doehring, Steaed D (DHS)</cp:lastModifiedBy>
  <cp:revision>5</cp:revision>
  <cp:lastPrinted>2025-03-13T20:05:00Z</cp:lastPrinted>
  <dcterms:created xsi:type="dcterms:W3CDTF">2025-03-17T18:16:00Z</dcterms:created>
  <dcterms:modified xsi:type="dcterms:W3CDTF">2025-03-30T17:34:00Z</dcterms:modified>
  <cp:category/>
</cp:coreProperties>
</file>