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DF60" w14:textId="77777777" w:rsidR="00706EE9" w:rsidRPr="007222F9" w:rsidRDefault="00706EE9"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MINNESOTA SEX OFFENDER PROGRAM</w:t>
      </w:r>
    </w:p>
    <w:p w14:paraId="76A412FB" w14:textId="77777777" w:rsidR="00706EE9" w:rsidRPr="007222F9" w:rsidRDefault="00706EE9"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AFSCME LABOR/MANAGEMENT MEETING</w:t>
      </w:r>
    </w:p>
    <w:p w14:paraId="0F790E5D" w14:textId="77777777" w:rsidR="00706EE9" w:rsidRPr="007222F9" w:rsidRDefault="00342806"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St. Peter</w:t>
      </w:r>
      <w:r w:rsidR="00706EE9" w:rsidRPr="007222F9">
        <w:rPr>
          <w:rFonts w:asciiTheme="majorHAnsi" w:hAnsiTheme="majorHAnsi" w:cstheme="majorHAnsi"/>
          <w:b/>
          <w:sz w:val="20"/>
          <w:szCs w:val="20"/>
        </w:rPr>
        <w:t xml:space="preserve"> – </w:t>
      </w:r>
      <w:r w:rsidRPr="007222F9">
        <w:rPr>
          <w:rFonts w:asciiTheme="majorHAnsi" w:hAnsiTheme="majorHAnsi" w:cstheme="majorHAnsi"/>
          <w:b/>
          <w:sz w:val="20"/>
          <w:szCs w:val="20"/>
        </w:rPr>
        <w:t>HR</w:t>
      </w:r>
      <w:r w:rsidR="00706EE9" w:rsidRPr="007222F9">
        <w:rPr>
          <w:rFonts w:asciiTheme="majorHAnsi" w:hAnsiTheme="majorHAnsi" w:cstheme="majorHAnsi"/>
          <w:b/>
          <w:sz w:val="20"/>
          <w:szCs w:val="20"/>
        </w:rPr>
        <w:t xml:space="preserve"> Conference Room</w:t>
      </w:r>
      <w:r w:rsidR="004C701B" w:rsidRPr="007222F9">
        <w:rPr>
          <w:rFonts w:asciiTheme="majorHAnsi" w:hAnsiTheme="majorHAnsi" w:cstheme="majorHAnsi"/>
          <w:b/>
          <w:sz w:val="20"/>
          <w:szCs w:val="20"/>
        </w:rPr>
        <w:t xml:space="preserve"> – Microsoft Teams</w:t>
      </w:r>
    </w:p>
    <w:p w14:paraId="3228BDE8" w14:textId="13402F66" w:rsidR="00706EE9" w:rsidRPr="007222F9" w:rsidRDefault="00026B4F" w:rsidP="00706EE9">
      <w:pPr>
        <w:spacing w:before="0" w:after="0" w:line="240" w:lineRule="auto"/>
        <w:jc w:val="center"/>
        <w:rPr>
          <w:rFonts w:asciiTheme="majorHAnsi" w:hAnsiTheme="majorHAnsi" w:cstheme="majorHAnsi"/>
          <w:b/>
          <w:sz w:val="20"/>
          <w:szCs w:val="20"/>
        </w:rPr>
      </w:pPr>
      <w:r>
        <w:rPr>
          <w:rFonts w:asciiTheme="majorHAnsi" w:hAnsiTheme="majorHAnsi" w:cstheme="majorHAnsi"/>
          <w:b/>
          <w:sz w:val="20"/>
          <w:szCs w:val="20"/>
        </w:rPr>
        <w:t>January 11</w:t>
      </w:r>
      <w:r w:rsidR="0039359D" w:rsidRPr="007222F9">
        <w:rPr>
          <w:rFonts w:asciiTheme="majorHAnsi" w:hAnsiTheme="majorHAnsi" w:cstheme="majorHAnsi"/>
          <w:b/>
          <w:sz w:val="20"/>
          <w:szCs w:val="20"/>
        </w:rPr>
        <w:t>, 2023</w:t>
      </w:r>
    </w:p>
    <w:p w14:paraId="600A48FE" w14:textId="77777777" w:rsidR="00706EE9" w:rsidRPr="007222F9" w:rsidRDefault="00706EE9" w:rsidP="00706EE9">
      <w:pPr>
        <w:spacing w:before="0" w:after="0" w:line="240" w:lineRule="auto"/>
        <w:jc w:val="center"/>
        <w:rPr>
          <w:rFonts w:asciiTheme="majorHAnsi" w:hAnsiTheme="majorHAnsi" w:cstheme="majorHAnsi"/>
          <w:b/>
          <w:sz w:val="20"/>
          <w:szCs w:val="20"/>
        </w:rPr>
      </w:pPr>
      <w:r w:rsidRPr="007222F9">
        <w:rPr>
          <w:rFonts w:asciiTheme="majorHAnsi" w:hAnsiTheme="majorHAnsi" w:cstheme="majorHAnsi"/>
          <w:b/>
          <w:sz w:val="20"/>
          <w:szCs w:val="20"/>
        </w:rPr>
        <w:t>1</w:t>
      </w:r>
      <w:r w:rsidR="00342806" w:rsidRPr="007222F9">
        <w:rPr>
          <w:rFonts w:asciiTheme="majorHAnsi" w:hAnsiTheme="majorHAnsi" w:cstheme="majorHAnsi"/>
          <w:b/>
          <w:sz w:val="20"/>
          <w:szCs w:val="20"/>
        </w:rPr>
        <w:t>2</w:t>
      </w:r>
      <w:r w:rsidRPr="007222F9">
        <w:rPr>
          <w:rFonts w:asciiTheme="majorHAnsi" w:hAnsiTheme="majorHAnsi" w:cstheme="majorHAnsi"/>
          <w:b/>
          <w:sz w:val="20"/>
          <w:szCs w:val="20"/>
        </w:rPr>
        <w:t>:00 p.m. – 2:</w:t>
      </w:r>
      <w:r w:rsidR="00342806" w:rsidRPr="007222F9">
        <w:rPr>
          <w:rFonts w:asciiTheme="majorHAnsi" w:hAnsiTheme="majorHAnsi" w:cstheme="majorHAnsi"/>
          <w:b/>
          <w:sz w:val="20"/>
          <w:szCs w:val="20"/>
        </w:rPr>
        <w:t>0</w:t>
      </w:r>
      <w:r w:rsidRPr="007222F9">
        <w:rPr>
          <w:rFonts w:asciiTheme="majorHAnsi" w:hAnsiTheme="majorHAnsi" w:cstheme="majorHAnsi"/>
          <w:b/>
          <w:sz w:val="20"/>
          <w:szCs w:val="20"/>
        </w:rPr>
        <w:t>0 p.m.</w:t>
      </w:r>
    </w:p>
    <w:sdt>
      <w:sdtPr>
        <w:rPr>
          <w:rFonts w:asciiTheme="majorHAnsi" w:hAnsiTheme="majorHAnsi" w:cstheme="majorHAnsi"/>
          <w:sz w:val="18"/>
          <w:szCs w:val="18"/>
        </w:rPr>
        <w:id w:val="10729564"/>
        <w:docPartObj>
          <w:docPartGallery w:val="Cover Pages"/>
          <w:docPartUnique/>
        </w:docPartObj>
      </w:sdtPr>
      <w:sdtEndPr>
        <w:rPr>
          <w:sz w:val="20"/>
        </w:rPr>
      </w:sdtEndPr>
      <w:sdtContent>
        <w:p w14:paraId="059F1EB4" w14:textId="77777777" w:rsidR="00C87E0E" w:rsidRPr="007222F9" w:rsidRDefault="00C87E0E" w:rsidP="00706EE9">
          <w:pPr>
            <w:spacing w:before="0" w:after="0" w:line="240" w:lineRule="auto"/>
            <w:jc w:val="center"/>
            <w:rPr>
              <w:rFonts w:asciiTheme="majorHAnsi" w:hAnsiTheme="majorHAnsi" w:cstheme="majorHAnsi"/>
              <w:sz w:val="18"/>
              <w:szCs w:val="18"/>
            </w:rPr>
          </w:pPr>
        </w:p>
        <w:p w14:paraId="44699E7B" w14:textId="6068421B" w:rsidR="00706EE9" w:rsidRPr="00D7203F" w:rsidRDefault="00C15E0B" w:rsidP="00706EE9">
          <w:pPr>
            <w:spacing w:before="0" w:after="0" w:line="240" w:lineRule="auto"/>
            <w:rPr>
              <w:rFonts w:asciiTheme="majorHAnsi" w:hAnsiTheme="majorHAnsi" w:cstheme="majorHAnsi"/>
              <w:sz w:val="20"/>
              <w:szCs w:val="18"/>
            </w:rPr>
          </w:pPr>
          <w:r w:rsidRPr="00D7203F">
            <w:rPr>
              <w:rFonts w:asciiTheme="majorHAnsi" w:hAnsiTheme="majorHAnsi" w:cstheme="majorHAnsi"/>
              <w:sz w:val="20"/>
              <w:szCs w:val="18"/>
            </w:rPr>
            <w:t xml:space="preserve">Present: </w:t>
          </w:r>
          <w:r w:rsidR="00760D66" w:rsidRPr="00D7203F">
            <w:rPr>
              <w:rFonts w:asciiTheme="majorHAnsi" w:hAnsiTheme="majorHAnsi" w:cstheme="majorHAnsi"/>
              <w:sz w:val="20"/>
              <w:szCs w:val="18"/>
            </w:rPr>
            <w:t>Steaed Doehring</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Eric Manriquez</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Jamie Schwartz</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w:t>
          </w:r>
          <w:r w:rsidR="00484B3D" w:rsidRPr="00D7203F">
            <w:rPr>
              <w:rFonts w:asciiTheme="majorHAnsi" w:hAnsiTheme="majorHAnsi" w:cstheme="majorHAnsi"/>
              <w:sz w:val="20"/>
              <w:szCs w:val="18"/>
            </w:rPr>
            <w:t xml:space="preserve">Nick Weerts; </w:t>
          </w:r>
          <w:r w:rsidR="00760D66" w:rsidRPr="00D7203F">
            <w:rPr>
              <w:rFonts w:asciiTheme="majorHAnsi" w:hAnsiTheme="majorHAnsi" w:cstheme="majorHAnsi"/>
              <w:sz w:val="20"/>
              <w:szCs w:val="18"/>
            </w:rPr>
            <w:t>Heidi Peura</w:t>
          </w:r>
          <w:r w:rsidR="00484B3D" w:rsidRPr="00D7203F">
            <w:rPr>
              <w:rFonts w:asciiTheme="majorHAnsi" w:hAnsiTheme="majorHAnsi" w:cstheme="majorHAnsi"/>
              <w:sz w:val="20"/>
              <w:szCs w:val="18"/>
            </w:rPr>
            <w:t>;</w:t>
          </w:r>
          <w:r w:rsidR="00760D66" w:rsidRPr="00D7203F">
            <w:rPr>
              <w:rFonts w:asciiTheme="majorHAnsi" w:hAnsiTheme="majorHAnsi" w:cstheme="majorHAnsi"/>
              <w:sz w:val="20"/>
              <w:szCs w:val="18"/>
            </w:rPr>
            <w:t xml:space="preserve"> Lea Plonty</w:t>
          </w:r>
          <w:r w:rsidR="0027618B" w:rsidRPr="00D7203F">
            <w:rPr>
              <w:rFonts w:asciiTheme="majorHAnsi" w:hAnsiTheme="majorHAnsi" w:cstheme="majorHAnsi"/>
              <w:sz w:val="20"/>
              <w:szCs w:val="18"/>
            </w:rPr>
            <w:t>; Matt Stenger; Paul Rodriguez; Tim Lokensgard; Bonnie Wold; Eric Christensen; Ni</w:t>
          </w:r>
          <w:r w:rsidR="00371707">
            <w:rPr>
              <w:rFonts w:asciiTheme="majorHAnsi" w:hAnsiTheme="majorHAnsi" w:cstheme="majorHAnsi"/>
              <w:sz w:val="20"/>
              <w:szCs w:val="18"/>
            </w:rPr>
            <w:t>kki</w:t>
          </w:r>
          <w:r w:rsidR="0027618B" w:rsidRPr="00D7203F">
            <w:rPr>
              <w:rFonts w:asciiTheme="majorHAnsi" w:hAnsiTheme="majorHAnsi" w:cstheme="majorHAnsi"/>
              <w:sz w:val="20"/>
              <w:szCs w:val="18"/>
            </w:rPr>
            <w:t xml:space="preserve"> Boder; Karen Holicky; Michelle Breamer; Troy Sherwood; Suzanne Kocurek</w:t>
          </w:r>
          <w:r w:rsidR="0053604A">
            <w:rPr>
              <w:rFonts w:asciiTheme="majorHAnsi" w:hAnsiTheme="majorHAnsi" w:cstheme="majorHAnsi"/>
              <w:sz w:val="20"/>
              <w:szCs w:val="18"/>
            </w:rPr>
            <w:t>; Gary Tollefson; Heather Coopman</w:t>
          </w:r>
        </w:p>
        <w:p w14:paraId="22F1AC47" w14:textId="77777777" w:rsidR="00BC3C7C" w:rsidRPr="00D7203F" w:rsidRDefault="00821682" w:rsidP="00706EE9">
          <w:pPr>
            <w:spacing w:before="0" w:after="0" w:line="240" w:lineRule="auto"/>
            <w:rPr>
              <w:rFonts w:asciiTheme="majorHAnsi" w:hAnsiTheme="majorHAnsi" w:cstheme="majorHAnsi"/>
            </w:rPr>
          </w:pPr>
        </w:p>
      </w:sdtContent>
    </w:sdt>
    <w:p w14:paraId="1F62A09D" w14:textId="134BF858" w:rsidR="006D7D9E" w:rsidRPr="00026B4F" w:rsidRDefault="006D7D9E" w:rsidP="006D7D9E">
      <w:pPr>
        <w:spacing w:before="0" w:after="0" w:line="240" w:lineRule="auto"/>
        <w:rPr>
          <w:rFonts w:asciiTheme="majorHAnsi" w:hAnsiTheme="majorHAnsi" w:cstheme="majorHAnsi"/>
          <w:b/>
          <w:sz w:val="20"/>
          <w:szCs w:val="20"/>
        </w:rPr>
      </w:pPr>
      <w:r w:rsidRPr="00D7203F">
        <w:rPr>
          <w:rFonts w:asciiTheme="majorHAnsi" w:hAnsiTheme="majorHAnsi" w:cstheme="majorHAnsi"/>
          <w:b/>
          <w:sz w:val="20"/>
          <w:szCs w:val="20"/>
          <w:u w:val="single"/>
        </w:rPr>
        <w:t>FOLLOW-UP ITEMS</w:t>
      </w:r>
      <w:r w:rsidR="00026B4F">
        <w:rPr>
          <w:rFonts w:asciiTheme="majorHAnsi" w:hAnsiTheme="majorHAnsi" w:cstheme="majorHAnsi"/>
          <w:b/>
          <w:sz w:val="20"/>
          <w:szCs w:val="20"/>
        </w:rPr>
        <w:tab/>
      </w:r>
      <w:r w:rsidR="00026B4F">
        <w:rPr>
          <w:rFonts w:asciiTheme="majorHAnsi" w:hAnsiTheme="majorHAnsi" w:cstheme="majorHAnsi"/>
          <w:b/>
          <w:sz w:val="20"/>
          <w:szCs w:val="20"/>
        </w:rPr>
        <w:tab/>
        <w:t xml:space="preserve"> </w:t>
      </w:r>
    </w:p>
    <w:p w14:paraId="065E3E32" w14:textId="7E835370" w:rsidR="00754491" w:rsidRPr="00D7203F" w:rsidRDefault="009C5CB9" w:rsidP="001D3676">
      <w:pPr>
        <w:pStyle w:val="ListParagraph"/>
        <w:numPr>
          <w:ilvl w:val="0"/>
          <w:numId w:val="32"/>
        </w:numPr>
        <w:spacing w:line="360" w:lineRule="auto"/>
        <w:rPr>
          <w:rFonts w:asciiTheme="majorHAnsi" w:hAnsiTheme="majorHAnsi" w:cstheme="majorHAnsi"/>
          <w:b/>
          <w:bCs/>
        </w:rPr>
      </w:pPr>
      <w:r w:rsidRPr="00D7203F">
        <w:rPr>
          <w:rFonts w:asciiTheme="majorHAnsi" w:hAnsiTheme="majorHAnsi" w:cstheme="majorHAnsi"/>
          <w:b/>
          <w:bCs/>
        </w:rPr>
        <w:t xml:space="preserve">Inverse Numbers – Operations </w:t>
      </w:r>
      <w:r w:rsidR="00C15E0B" w:rsidRPr="00D7203F">
        <w:rPr>
          <w:rFonts w:asciiTheme="majorHAnsi" w:hAnsiTheme="majorHAnsi" w:cstheme="majorHAnsi"/>
          <w:b/>
          <w:bCs/>
        </w:rPr>
        <w:t xml:space="preserve">&amp; </w:t>
      </w:r>
      <w:r w:rsidRPr="00D7203F">
        <w:rPr>
          <w:rFonts w:asciiTheme="majorHAnsi" w:hAnsiTheme="majorHAnsi" w:cstheme="majorHAnsi"/>
          <w:b/>
          <w:bCs/>
        </w:rPr>
        <w:t>Health Services</w:t>
      </w:r>
      <w:r w:rsidR="001D3676" w:rsidRPr="00D7203F">
        <w:rPr>
          <w:rFonts w:asciiTheme="majorHAnsi" w:hAnsiTheme="majorHAnsi" w:cstheme="majorHAnsi"/>
          <w:b/>
          <w:bCs/>
        </w:rPr>
        <w:t>:</w:t>
      </w:r>
    </w:p>
    <w:p w14:paraId="6FB795E9" w14:textId="0557E77D" w:rsidR="00754491" w:rsidRPr="00D7203F" w:rsidRDefault="00754491" w:rsidP="001D3676">
      <w:pPr>
        <w:pStyle w:val="ListParagraph"/>
        <w:numPr>
          <w:ilvl w:val="0"/>
          <w:numId w:val="0"/>
        </w:numPr>
        <w:spacing w:line="360" w:lineRule="auto"/>
        <w:ind w:left="720"/>
        <w:rPr>
          <w:rFonts w:asciiTheme="majorHAnsi" w:hAnsiTheme="majorHAnsi" w:cstheme="majorHAnsi"/>
          <w:sz w:val="20"/>
          <w:szCs w:val="20"/>
        </w:rPr>
      </w:pPr>
      <w:r w:rsidRPr="00D7203F">
        <w:rPr>
          <w:rFonts w:asciiTheme="majorHAnsi" w:hAnsiTheme="majorHAnsi" w:cstheme="majorHAnsi"/>
          <w:sz w:val="20"/>
          <w:szCs w:val="20"/>
        </w:rPr>
        <w:t xml:space="preserve">Operations </w:t>
      </w:r>
      <w:r w:rsidR="00235BAB" w:rsidRPr="00D7203F">
        <w:rPr>
          <w:rFonts w:asciiTheme="majorHAnsi" w:hAnsiTheme="majorHAnsi" w:cstheme="majorHAnsi"/>
          <w:sz w:val="20"/>
          <w:szCs w:val="20"/>
        </w:rPr>
        <w:t xml:space="preserve">Inverse Hours </w:t>
      </w:r>
      <w:r w:rsidR="00235BAB" w:rsidRPr="004F16C6">
        <w:rPr>
          <w:rFonts w:asciiTheme="majorHAnsi" w:hAnsiTheme="majorHAnsi" w:cstheme="majorHAnsi"/>
          <w:sz w:val="20"/>
          <w:szCs w:val="20"/>
        </w:rPr>
        <w:t>-</w:t>
      </w:r>
      <w:r w:rsidR="0027618B" w:rsidRPr="004F16C6">
        <w:rPr>
          <w:rFonts w:asciiTheme="majorHAnsi" w:hAnsiTheme="majorHAnsi" w:cstheme="majorHAnsi"/>
          <w:sz w:val="20"/>
          <w:szCs w:val="20"/>
        </w:rPr>
        <w:t xml:space="preserve"> </w:t>
      </w:r>
      <w:r w:rsidR="004F16C6">
        <w:rPr>
          <w:rFonts w:asciiTheme="majorHAnsi" w:hAnsiTheme="majorHAnsi" w:cstheme="majorHAnsi"/>
          <w:sz w:val="20"/>
          <w:szCs w:val="20"/>
          <w:u w:val="single"/>
        </w:rPr>
        <w:t>368</w:t>
      </w:r>
      <w:r w:rsidRPr="00D7203F">
        <w:rPr>
          <w:rFonts w:asciiTheme="majorHAnsi" w:hAnsiTheme="majorHAnsi" w:cstheme="majorHAnsi"/>
          <w:sz w:val="20"/>
          <w:szCs w:val="20"/>
        </w:rPr>
        <w:tab/>
      </w:r>
    </w:p>
    <w:p w14:paraId="4EA57B94" w14:textId="00A8226E" w:rsidR="001D3676" w:rsidRPr="00D7203F" w:rsidRDefault="00754491" w:rsidP="001D3676">
      <w:pPr>
        <w:pStyle w:val="ListParagraph"/>
        <w:rPr>
          <w:sz w:val="20"/>
          <w:szCs w:val="20"/>
          <w:u w:val="single"/>
        </w:rPr>
      </w:pPr>
      <w:r w:rsidRPr="00D7203F">
        <w:rPr>
          <w:sz w:val="20"/>
          <w:szCs w:val="20"/>
          <w:u w:val="single"/>
        </w:rPr>
        <w:t>1</w:t>
      </w:r>
      <w:r w:rsidRPr="00D7203F">
        <w:rPr>
          <w:sz w:val="20"/>
          <w:szCs w:val="20"/>
          <w:u w:val="single"/>
          <w:vertAlign w:val="superscript"/>
        </w:rPr>
        <w:t>st</w:t>
      </w:r>
      <w:r w:rsidR="00556D3E" w:rsidRPr="00D7203F">
        <w:rPr>
          <w:sz w:val="20"/>
          <w:szCs w:val="20"/>
          <w:u w:val="single"/>
          <w:vertAlign w:val="superscript"/>
        </w:rPr>
        <w:t xml:space="preserve"> </w:t>
      </w:r>
      <w:r w:rsidR="001D3676" w:rsidRPr="00D7203F">
        <w:rPr>
          <w:sz w:val="20"/>
          <w:szCs w:val="20"/>
          <w:u w:val="single"/>
          <w:vertAlign w:val="superscript"/>
        </w:rPr>
        <w:t>Watch</w:t>
      </w:r>
      <w:r w:rsidR="0027618B" w:rsidRPr="00D7203F">
        <w:rPr>
          <w:sz w:val="20"/>
          <w:szCs w:val="20"/>
          <w:u w:val="single"/>
          <w:vertAlign w:val="superscript"/>
        </w:rPr>
        <w:t xml:space="preserve"> </w:t>
      </w:r>
      <w:r w:rsidR="001D3676" w:rsidRPr="004F16C6">
        <w:rPr>
          <w:sz w:val="20"/>
          <w:szCs w:val="20"/>
          <w:u w:val="single"/>
        </w:rPr>
        <w:t>(</w:t>
      </w:r>
      <w:r w:rsidR="004F16C6">
        <w:rPr>
          <w:sz w:val="20"/>
          <w:szCs w:val="20"/>
          <w:u w:val="single"/>
        </w:rPr>
        <w:t>1</w:t>
      </w:r>
      <w:r w:rsidR="0027618B" w:rsidRPr="004F16C6">
        <w:rPr>
          <w:sz w:val="20"/>
          <w:szCs w:val="20"/>
          <w:u w:val="single"/>
        </w:rPr>
        <w:t xml:space="preserve">6 </w:t>
      </w:r>
      <w:r w:rsidRPr="004F16C6">
        <w:rPr>
          <w:sz w:val="20"/>
          <w:szCs w:val="20"/>
          <w:u w:val="single"/>
        </w:rPr>
        <w:t>staff)</w:t>
      </w:r>
      <w:r w:rsidR="00274599" w:rsidRPr="004F16C6">
        <w:rPr>
          <w:sz w:val="20"/>
          <w:szCs w:val="20"/>
          <w:u w:val="single"/>
        </w:rPr>
        <w:tab/>
      </w:r>
      <w:r w:rsidR="004F16C6">
        <w:rPr>
          <w:sz w:val="20"/>
          <w:szCs w:val="20"/>
          <w:u w:val="single"/>
        </w:rPr>
        <w:t>72</w:t>
      </w:r>
      <w:r w:rsidR="00274599" w:rsidRPr="00D7203F">
        <w:rPr>
          <w:sz w:val="20"/>
          <w:szCs w:val="20"/>
          <w:u w:val="single"/>
        </w:rPr>
        <w:tab/>
        <w:t>Hours</w:t>
      </w:r>
    </w:p>
    <w:p w14:paraId="5C61B5EF" w14:textId="4AFF942E" w:rsidR="001D3676" w:rsidRPr="00D7203F" w:rsidRDefault="00754491" w:rsidP="001D3676">
      <w:pPr>
        <w:pStyle w:val="ListParagraph"/>
        <w:rPr>
          <w:sz w:val="20"/>
          <w:szCs w:val="20"/>
          <w:u w:val="single"/>
        </w:rPr>
      </w:pPr>
      <w:r w:rsidRPr="00D7203F">
        <w:rPr>
          <w:sz w:val="20"/>
          <w:szCs w:val="20"/>
          <w:u w:val="single"/>
        </w:rPr>
        <w:t>2</w:t>
      </w:r>
      <w:r w:rsidRPr="00D7203F">
        <w:rPr>
          <w:sz w:val="20"/>
          <w:szCs w:val="20"/>
          <w:u w:val="single"/>
          <w:vertAlign w:val="superscript"/>
        </w:rPr>
        <w:t>nd</w:t>
      </w:r>
      <w:r w:rsidR="00556D3E" w:rsidRPr="00D7203F">
        <w:rPr>
          <w:sz w:val="20"/>
          <w:szCs w:val="20"/>
          <w:u w:val="single"/>
          <w:vertAlign w:val="superscript"/>
        </w:rPr>
        <w:t xml:space="preserve"> Watch</w:t>
      </w:r>
      <w:r w:rsidR="00042447">
        <w:rPr>
          <w:sz w:val="20"/>
          <w:szCs w:val="20"/>
          <w:u w:val="single"/>
        </w:rPr>
        <w:t xml:space="preserve"> </w:t>
      </w:r>
      <w:r w:rsidRPr="004F16C6">
        <w:rPr>
          <w:sz w:val="20"/>
          <w:szCs w:val="20"/>
          <w:u w:val="single"/>
        </w:rPr>
        <w:t>(</w:t>
      </w:r>
      <w:r w:rsidR="004F16C6">
        <w:rPr>
          <w:sz w:val="20"/>
          <w:szCs w:val="20"/>
          <w:u w:val="single"/>
        </w:rPr>
        <w:t xml:space="preserve">39 staff) </w:t>
      </w:r>
      <w:r w:rsidR="004F16C6">
        <w:rPr>
          <w:sz w:val="20"/>
          <w:szCs w:val="20"/>
          <w:u w:val="single"/>
        </w:rPr>
        <w:tab/>
        <w:t>161.75</w:t>
      </w:r>
      <w:r w:rsidR="00274599" w:rsidRPr="004F16C6">
        <w:rPr>
          <w:sz w:val="20"/>
          <w:szCs w:val="20"/>
          <w:u w:val="single"/>
        </w:rPr>
        <w:t xml:space="preserve">  </w:t>
      </w:r>
      <w:r w:rsidR="0027618B" w:rsidRPr="004F16C6">
        <w:rPr>
          <w:sz w:val="20"/>
          <w:szCs w:val="20"/>
          <w:u w:val="single"/>
        </w:rPr>
        <w:t xml:space="preserve"> </w:t>
      </w:r>
      <w:r w:rsidR="004F16C6">
        <w:rPr>
          <w:sz w:val="20"/>
          <w:szCs w:val="20"/>
          <w:u w:val="single"/>
        </w:rPr>
        <w:t xml:space="preserve"> </w:t>
      </w:r>
      <w:r w:rsidR="00274599" w:rsidRPr="00D7203F">
        <w:rPr>
          <w:sz w:val="20"/>
          <w:szCs w:val="20"/>
          <w:u w:val="single"/>
        </w:rPr>
        <w:t>Hours</w:t>
      </w:r>
    </w:p>
    <w:p w14:paraId="476F5621" w14:textId="1A8C4AEF" w:rsidR="00754491" w:rsidRPr="00D7203F" w:rsidRDefault="00754491" w:rsidP="001D3676">
      <w:pPr>
        <w:pStyle w:val="ListParagraph"/>
        <w:rPr>
          <w:sz w:val="20"/>
          <w:szCs w:val="20"/>
          <w:u w:val="single"/>
        </w:rPr>
      </w:pPr>
      <w:r w:rsidRPr="00D7203F">
        <w:rPr>
          <w:sz w:val="20"/>
          <w:szCs w:val="20"/>
          <w:u w:val="single"/>
        </w:rPr>
        <w:t>3</w:t>
      </w:r>
      <w:r w:rsidRPr="00D7203F">
        <w:rPr>
          <w:sz w:val="20"/>
          <w:szCs w:val="20"/>
          <w:u w:val="single"/>
          <w:vertAlign w:val="superscript"/>
        </w:rPr>
        <w:t>rd</w:t>
      </w:r>
      <w:r w:rsidR="00556D3E" w:rsidRPr="00D7203F">
        <w:rPr>
          <w:sz w:val="20"/>
          <w:szCs w:val="20"/>
          <w:u w:val="single"/>
          <w:vertAlign w:val="superscript"/>
        </w:rPr>
        <w:t xml:space="preserve"> Watch</w:t>
      </w:r>
      <w:r w:rsidRPr="00D7203F">
        <w:rPr>
          <w:sz w:val="20"/>
          <w:szCs w:val="20"/>
          <w:u w:val="single"/>
        </w:rPr>
        <w:t xml:space="preserve"> </w:t>
      </w:r>
      <w:r w:rsidR="00274599" w:rsidRPr="004F16C6">
        <w:rPr>
          <w:sz w:val="20"/>
          <w:szCs w:val="20"/>
          <w:u w:val="single"/>
        </w:rPr>
        <w:t>(</w:t>
      </w:r>
      <w:r w:rsidR="004F16C6">
        <w:rPr>
          <w:sz w:val="20"/>
          <w:szCs w:val="20"/>
          <w:u w:val="single"/>
        </w:rPr>
        <w:t>32</w:t>
      </w:r>
      <w:r w:rsidR="0027618B" w:rsidRPr="004F16C6">
        <w:rPr>
          <w:sz w:val="20"/>
          <w:szCs w:val="20"/>
          <w:u w:val="single"/>
        </w:rPr>
        <w:t xml:space="preserve"> </w:t>
      </w:r>
      <w:r w:rsidRPr="004F16C6">
        <w:rPr>
          <w:sz w:val="20"/>
          <w:szCs w:val="20"/>
          <w:u w:val="single"/>
        </w:rPr>
        <w:t>staff)</w:t>
      </w:r>
      <w:r w:rsidR="004F16C6">
        <w:rPr>
          <w:sz w:val="20"/>
          <w:szCs w:val="20"/>
          <w:u w:val="single"/>
        </w:rPr>
        <w:tab/>
        <w:t>134</w:t>
      </w:r>
      <w:r w:rsidR="0027618B" w:rsidRPr="004F16C6">
        <w:rPr>
          <w:sz w:val="20"/>
          <w:szCs w:val="20"/>
          <w:u w:val="single"/>
        </w:rPr>
        <w:t>.25</w:t>
      </w:r>
      <w:r w:rsidR="00345FEE" w:rsidRPr="00D7203F">
        <w:rPr>
          <w:sz w:val="20"/>
          <w:szCs w:val="20"/>
          <w:u w:val="single"/>
        </w:rPr>
        <w:t xml:space="preserve"> </w:t>
      </w:r>
      <w:r w:rsidR="00274599" w:rsidRPr="00D7203F">
        <w:rPr>
          <w:sz w:val="20"/>
          <w:szCs w:val="20"/>
          <w:u w:val="single"/>
        </w:rPr>
        <w:tab/>
        <w:t>Hours</w:t>
      </w:r>
    </w:p>
    <w:p w14:paraId="07E5B145" w14:textId="77777777" w:rsidR="00235BAB" w:rsidRPr="00D7203F" w:rsidRDefault="00235BAB" w:rsidP="00235BAB">
      <w:pPr>
        <w:pStyle w:val="ListParagraph"/>
        <w:numPr>
          <w:ilvl w:val="0"/>
          <w:numId w:val="0"/>
        </w:numPr>
        <w:ind w:left="1800"/>
        <w:rPr>
          <w:sz w:val="20"/>
          <w:szCs w:val="20"/>
        </w:rPr>
      </w:pPr>
    </w:p>
    <w:p w14:paraId="37C56202" w14:textId="10523B5E" w:rsidR="00754491" w:rsidRPr="00D7203F" w:rsidRDefault="00754491" w:rsidP="001D3676">
      <w:pPr>
        <w:pStyle w:val="ListParagraph"/>
        <w:numPr>
          <w:ilvl w:val="0"/>
          <w:numId w:val="0"/>
        </w:numPr>
        <w:spacing w:line="360" w:lineRule="auto"/>
        <w:ind w:left="720"/>
        <w:rPr>
          <w:rFonts w:asciiTheme="majorHAnsi" w:hAnsiTheme="majorHAnsi" w:cstheme="majorHAnsi"/>
          <w:sz w:val="20"/>
          <w:szCs w:val="20"/>
          <w:u w:val="single"/>
        </w:rPr>
      </w:pPr>
      <w:r w:rsidRPr="00D7203F">
        <w:rPr>
          <w:rFonts w:asciiTheme="majorHAnsi" w:hAnsiTheme="majorHAnsi" w:cstheme="majorHAnsi"/>
          <w:sz w:val="20"/>
          <w:szCs w:val="20"/>
          <w:u w:val="single"/>
        </w:rPr>
        <w:t xml:space="preserve">Health Services </w:t>
      </w:r>
      <w:r w:rsidR="001D3676" w:rsidRPr="00D7203F">
        <w:rPr>
          <w:rFonts w:asciiTheme="majorHAnsi" w:hAnsiTheme="majorHAnsi" w:cstheme="majorHAnsi"/>
          <w:sz w:val="20"/>
          <w:szCs w:val="20"/>
          <w:u w:val="single"/>
        </w:rPr>
        <w:t>Inverse</w:t>
      </w:r>
      <w:r w:rsidR="00D7203F">
        <w:rPr>
          <w:rFonts w:asciiTheme="majorHAnsi" w:hAnsiTheme="majorHAnsi" w:cstheme="majorHAnsi"/>
          <w:sz w:val="20"/>
          <w:szCs w:val="20"/>
          <w:u w:val="single"/>
        </w:rPr>
        <w:t xml:space="preserve"> Hours</w:t>
      </w:r>
      <w:r w:rsidR="001D3676" w:rsidRPr="00D7203F">
        <w:rPr>
          <w:rFonts w:asciiTheme="majorHAnsi" w:hAnsiTheme="majorHAnsi" w:cstheme="majorHAnsi"/>
          <w:sz w:val="20"/>
          <w:szCs w:val="20"/>
          <w:u w:val="single"/>
        </w:rPr>
        <w:t xml:space="preserve"> </w:t>
      </w:r>
      <w:r w:rsidR="00484B3D" w:rsidRPr="00D7203F">
        <w:rPr>
          <w:rFonts w:asciiTheme="majorHAnsi" w:hAnsiTheme="majorHAnsi" w:cstheme="majorHAnsi"/>
          <w:sz w:val="20"/>
          <w:szCs w:val="20"/>
          <w:u w:val="single"/>
        </w:rPr>
        <w:t>–</w:t>
      </w:r>
      <w:r w:rsidR="001D3676" w:rsidRPr="00D7203F">
        <w:rPr>
          <w:rFonts w:asciiTheme="majorHAnsi" w:hAnsiTheme="majorHAnsi" w:cstheme="majorHAnsi"/>
          <w:sz w:val="20"/>
          <w:szCs w:val="20"/>
          <w:u w:val="single"/>
        </w:rPr>
        <w:t xml:space="preserve"> </w:t>
      </w:r>
      <w:r w:rsidR="00484B3D" w:rsidRPr="004F16C6">
        <w:rPr>
          <w:rFonts w:asciiTheme="majorHAnsi" w:hAnsiTheme="majorHAnsi" w:cstheme="majorHAnsi"/>
          <w:sz w:val="20"/>
          <w:szCs w:val="20"/>
          <w:u w:val="single"/>
        </w:rPr>
        <w:t>SP</w:t>
      </w:r>
      <w:r w:rsidR="0027618B" w:rsidRPr="004F16C6">
        <w:rPr>
          <w:rFonts w:asciiTheme="majorHAnsi" w:hAnsiTheme="majorHAnsi" w:cstheme="majorHAnsi"/>
          <w:sz w:val="20"/>
          <w:szCs w:val="20"/>
          <w:u w:val="single"/>
        </w:rPr>
        <w:t xml:space="preserve"> 0</w:t>
      </w:r>
      <w:r w:rsidR="0027618B" w:rsidRPr="00D7203F">
        <w:rPr>
          <w:rFonts w:asciiTheme="majorHAnsi" w:hAnsiTheme="majorHAnsi" w:cstheme="majorHAnsi"/>
          <w:sz w:val="20"/>
          <w:szCs w:val="20"/>
          <w:u w:val="single"/>
        </w:rPr>
        <w:t xml:space="preserve"> </w:t>
      </w:r>
      <w:r w:rsidR="00D7203F">
        <w:rPr>
          <w:rFonts w:asciiTheme="majorHAnsi" w:hAnsiTheme="majorHAnsi" w:cstheme="majorHAnsi"/>
          <w:sz w:val="20"/>
          <w:szCs w:val="20"/>
          <w:u w:val="single"/>
        </w:rPr>
        <w:tab/>
      </w:r>
      <w:r w:rsidR="00484B3D" w:rsidRPr="00D7203F">
        <w:rPr>
          <w:rFonts w:asciiTheme="majorHAnsi" w:hAnsiTheme="majorHAnsi" w:cstheme="majorHAnsi"/>
          <w:sz w:val="20"/>
          <w:szCs w:val="20"/>
          <w:u w:val="single"/>
        </w:rPr>
        <w:t>CPS</w:t>
      </w:r>
      <w:r w:rsidR="00D7203F" w:rsidRPr="004F16C6">
        <w:rPr>
          <w:rFonts w:asciiTheme="majorHAnsi" w:hAnsiTheme="majorHAnsi" w:cstheme="majorHAnsi"/>
          <w:sz w:val="20"/>
          <w:szCs w:val="20"/>
          <w:u w:val="single"/>
        </w:rPr>
        <w:t xml:space="preserve"> </w:t>
      </w:r>
      <w:r w:rsidR="0027618B" w:rsidRPr="004F16C6">
        <w:rPr>
          <w:rFonts w:asciiTheme="majorHAnsi" w:hAnsiTheme="majorHAnsi" w:cstheme="majorHAnsi"/>
          <w:sz w:val="20"/>
          <w:szCs w:val="20"/>
          <w:u w:val="single"/>
        </w:rPr>
        <w:t>0</w:t>
      </w:r>
      <w:r w:rsidR="0027618B" w:rsidRPr="00026B4F">
        <w:rPr>
          <w:rFonts w:asciiTheme="majorHAnsi" w:hAnsiTheme="majorHAnsi" w:cstheme="majorHAnsi"/>
          <w:strike/>
          <w:sz w:val="20"/>
          <w:szCs w:val="20"/>
          <w:u w:val="single"/>
        </w:rPr>
        <w:t xml:space="preserve"> </w:t>
      </w:r>
    </w:p>
    <w:p w14:paraId="4A113B0B" w14:textId="0D21C627" w:rsidR="009C5CB9" w:rsidRPr="00D7203F" w:rsidRDefault="009C5CB9" w:rsidP="001D3676">
      <w:pPr>
        <w:pStyle w:val="ListParagraph"/>
        <w:numPr>
          <w:ilvl w:val="0"/>
          <w:numId w:val="32"/>
        </w:numPr>
        <w:spacing w:line="360" w:lineRule="auto"/>
        <w:rPr>
          <w:rFonts w:asciiTheme="majorHAnsi" w:hAnsiTheme="majorHAnsi" w:cstheme="majorHAnsi"/>
          <w:b/>
          <w:bCs/>
        </w:rPr>
      </w:pPr>
      <w:r w:rsidRPr="00D7203F">
        <w:rPr>
          <w:rFonts w:asciiTheme="majorHAnsi" w:hAnsiTheme="majorHAnsi" w:cstheme="majorHAnsi"/>
          <w:b/>
          <w:bCs/>
        </w:rPr>
        <w:t>O</w:t>
      </w:r>
      <w:r w:rsidR="00235BAB" w:rsidRPr="00D7203F">
        <w:rPr>
          <w:rFonts w:asciiTheme="majorHAnsi" w:hAnsiTheme="majorHAnsi" w:cstheme="majorHAnsi"/>
          <w:b/>
          <w:bCs/>
        </w:rPr>
        <w:t>vertime</w:t>
      </w:r>
      <w:r w:rsidRPr="00D7203F">
        <w:rPr>
          <w:rFonts w:asciiTheme="majorHAnsi" w:hAnsiTheme="majorHAnsi" w:cstheme="majorHAnsi"/>
          <w:b/>
          <w:bCs/>
        </w:rPr>
        <w:t xml:space="preserve"> Numbers – Operations &amp; Health Services</w:t>
      </w:r>
      <w:r w:rsidR="001D3676" w:rsidRPr="00D7203F">
        <w:rPr>
          <w:rFonts w:asciiTheme="majorHAnsi" w:hAnsiTheme="majorHAnsi" w:cstheme="majorHAnsi"/>
          <w:b/>
          <w:bCs/>
        </w:rPr>
        <w:t>:</w:t>
      </w:r>
    </w:p>
    <w:p w14:paraId="653D63C0" w14:textId="5D1D1EF4" w:rsidR="001D3676" w:rsidRPr="00D7203F" w:rsidRDefault="00754491" w:rsidP="001D3676">
      <w:pPr>
        <w:pStyle w:val="ListParagraph"/>
        <w:rPr>
          <w:sz w:val="20"/>
          <w:szCs w:val="20"/>
          <w:u w:val="single"/>
        </w:rPr>
      </w:pPr>
      <w:r w:rsidRPr="00D7203F">
        <w:rPr>
          <w:sz w:val="20"/>
          <w:szCs w:val="20"/>
          <w:u w:val="single"/>
        </w:rPr>
        <w:t xml:space="preserve">Operations </w:t>
      </w:r>
      <w:r w:rsidR="0027618B" w:rsidRPr="00D7203F">
        <w:rPr>
          <w:sz w:val="20"/>
          <w:szCs w:val="20"/>
          <w:u w:val="single"/>
        </w:rPr>
        <w:t xml:space="preserve">– </w:t>
      </w:r>
      <w:r w:rsidR="004F16C6">
        <w:rPr>
          <w:sz w:val="20"/>
          <w:szCs w:val="20"/>
          <w:u w:val="single"/>
        </w:rPr>
        <w:t>3458.7</w:t>
      </w:r>
      <w:r w:rsidR="0027618B" w:rsidRPr="004F16C6">
        <w:rPr>
          <w:sz w:val="20"/>
          <w:szCs w:val="20"/>
          <w:u w:val="single"/>
        </w:rPr>
        <w:t>5</w:t>
      </w:r>
      <w:r w:rsidR="004F16C6">
        <w:rPr>
          <w:sz w:val="20"/>
          <w:szCs w:val="20"/>
          <w:u w:val="single"/>
        </w:rPr>
        <w:t xml:space="preserve"> </w:t>
      </w:r>
      <w:r w:rsidR="001D3676" w:rsidRPr="00D7203F">
        <w:rPr>
          <w:sz w:val="20"/>
          <w:szCs w:val="20"/>
          <w:u w:val="single"/>
        </w:rPr>
        <w:t>Hours</w:t>
      </w:r>
    </w:p>
    <w:p w14:paraId="564ACC51" w14:textId="511C37EC" w:rsidR="001D3676" w:rsidRPr="00D7203F" w:rsidRDefault="00754491" w:rsidP="001D3676">
      <w:pPr>
        <w:pStyle w:val="ListParagraph"/>
        <w:rPr>
          <w:sz w:val="20"/>
          <w:szCs w:val="20"/>
          <w:u w:val="single"/>
        </w:rPr>
      </w:pPr>
      <w:r w:rsidRPr="00D7203F">
        <w:rPr>
          <w:sz w:val="20"/>
          <w:szCs w:val="20"/>
          <w:u w:val="single"/>
        </w:rPr>
        <w:t>Health Services</w:t>
      </w:r>
      <w:r w:rsidR="001D3676" w:rsidRPr="00D7203F">
        <w:rPr>
          <w:sz w:val="20"/>
          <w:szCs w:val="20"/>
          <w:u w:val="single"/>
        </w:rPr>
        <w:t xml:space="preserve"> SP</w:t>
      </w:r>
      <w:r w:rsidR="00D7203F">
        <w:rPr>
          <w:sz w:val="20"/>
          <w:szCs w:val="20"/>
          <w:u w:val="single"/>
        </w:rPr>
        <w:t xml:space="preserve"> - </w:t>
      </w:r>
      <w:r w:rsidR="004F16C6">
        <w:rPr>
          <w:sz w:val="20"/>
          <w:szCs w:val="20"/>
          <w:u w:val="single"/>
        </w:rPr>
        <w:t>23</w:t>
      </w:r>
      <w:r w:rsidR="0027618B" w:rsidRPr="004F16C6">
        <w:rPr>
          <w:sz w:val="20"/>
          <w:szCs w:val="20"/>
          <w:u w:val="single"/>
        </w:rPr>
        <w:t>.5</w:t>
      </w:r>
      <w:r w:rsidR="0027618B" w:rsidRPr="00D7203F">
        <w:rPr>
          <w:sz w:val="20"/>
          <w:szCs w:val="20"/>
          <w:u w:val="single"/>
        </w:rPr>
        <w:t xml:space="preserve"> </w:t>
      </w:r>
      <w:r w:rsidR="001D3676" w:rsidRPr="00D7203F">
        <w:rPr>
          <w:sz w:val="20"/>
          <w:szCs w:val="20"/>
          <w:u w:val="single"/>
        </w:rPr>
        <w:t>Hours</w:t>
      </w:r>
    </w:p>
    <w:p w14:paraId="03933DB2" w14:textId="1CB65F73" w:rsidR="00754491" w:rsidRPr="00D7203F" w:rsidRDefault="001D3676" w:rsidP="001D3676">
      <w:pPr>
        <w:pStyle w:val="ListParagraph"/>
        <w:rPr>
          <w:sz w:val="20"/>
          <w:szCs w:val="20"/>
          <w:u w:val="single"/>
        </w:rPr>
      </w:pPr>
      <w:r w:rsidRPr="00D7203F">
        <w:rPr>
          <w:sz w:val="20"/>
          <w:szCs w:val="20"/>
          <w:u w:val="single"/>
        </w:rPr>
        <w:t xml:space="preserve">Health Services </w:t>
      </w:r>
      <w:r w:rsidR="00754491" w:rsidRPr="00D7203F">
        <w:rPr>
          <w:sz w:val="20"/>
          <w:szCs w:val="20"/>
          <w:u w:val="single"/>
        </w:rPr>
        <w:t xml:space="preserve">CPS </w:t>
      </w:r>
      <w:r w:rsidR="0027618B" w:rsidRPr="00D7203F">
        <w:rPr>
          <w:sz w:val="20"/>
          <w:szCs w:val="20"/>
          <w:u w:val="single"/>
        </w:rPr>
        <w:t xml:space="preserve">– </w:t>
      </w:r>
      <w:r w:rsidR="0027618B" w:rsidRPr="004F16C6">
        <w:rPr>
          <w:sz w:val="20"/>
          <w:szCs w:val="20"/>
          <w:u w:val="single"/>
        </w:rPr>
        <w:t>17</w:t>
      </w:r>
      <w:r w:rsidR="0027618B" w:rsidRPr="00D7203F">
        <w:rPr>
          <w:sz w:val="20"/>
          <w:szCs w:val="20"/>
          <w:u w:val="single"/>
        </w:rPr>
        <w:t xml:space="preserve"> </w:t>
      </w:r>
      <w:r w:rsidRPr="00D7203F">
        <w:rPr>
          <w:sz w:val="20"/>
          <w:szCs w:val="20"/>
          <w:u w:val="single"/>
        </w:rPr>
        <w:t>Hours</w:t>
      </w:r>
    </w:p>
    <w:p w14:paraId="29000E95" w14:textId="77777777" w:rsidR="00235BAB" w:rsidRPr="00D7203F" w:rsidRDefault="00235BAB" w:rsidP="00235BAB">
      <w:pPr>
        <w:pStyle w:val="ListParagraph"/>
        <w:numPr>
          <w:ilvl w:val="0"/>
          <w:numId w:val="0"/>
        </w:numPr>
        <w:ind w:left="1800"/>
        <w:rPr>
          <w:sz w:val="20"/>
          <w:szCs w:val="20"/>
        </w:rPr>
      </w:pPr>
    </w:p>
    <w:p w14:paraId="1212E9AB" w14:textId="2E476CF6" w:rsidR="009C5CB9" w:rsidRPr="00D7203F" w:rsidRDefault="009C5CB9" w:rsidP="001D3676">
      <w:pPr>
        <w:pStyle w:val="ListParagraph"/>
        <w:numPr>
          <w:ilvl w:val="0"/>
          <w:numId w:val="32"/>
        </w:numPr>
        <w:spacing w:line="360" w:lineRule="auto"/>
        <w:rPr>
          <w:rFonts w:asciiTheme="majorHAnsi" w:hAnsiTheme="majorHAnsi" w:cstheme="majorHAnsi"/>
          <w:b/>
          <w:bCs/>
        </w:rPr>
      </w:pPr>
      <w:r w:rsidRPr="00D7203F">
        <w:rPr>
          <w:rFonts w:asciiTheme="majorHAnsi" w:hAnsiTheme="majorHAnsi" w:cstheme="majorHAnsi"/>
          <w:b/>
          <w:bCs/>
        </w:rPr>
        <w:t>Vacancy Rates</w:t>
      </w:r>
      <w:r w:rsidR="001D3676" w:rsidRPr="00D7203F">
        <w:rPr>
          <w:rFonts w:asciiTheme="majorHAnsi" w:hAnsiTheme="majorHAnsi" w:cstheme="majorHAnsi"/>
          <w:b/>
          <w:bCs/>
        </w:rPr>
        <w:t>:</w:t>
      </w:r>
    </w:p>
    <w:p w14:paraId="34C956CD" w14:textId="683471EC" w:rsidR="004E4F16" w:rsidRPr="00D7203F" w:rsidRDefault="004E4F16" w:rsidP="001D3676">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AFSCME Overall:</w:t>
      </w:r>
      <w:r w:rsidRPr="00D7203F">
        <w:rPr>
          <w:rFonts w:asciiTheme="majorHAnsi" w:hAnsiTheme="majorHAnsi" w:cstheme="majorHAnsi"/>
          <w:sz w:val="20"/>
          <w:szCs w:val="20"/>
        </w:rPr>
        <w:t xml:space="preserve"> </w:t>
      </w:r>
      <w:r w:rsidR="00821682">
        <w:rPr>
          <w:rFonts w:asciiTheme="majorHAnsi" w:hAnsiTheme="majorHAnsi" w:cstheme="majorHAnsi"/>
          <w:sz w:val="20"/>
          <w:szCs w:val="20"/>
        </w:rPr>
        <w:tab/>
        <w:t xml:space="preserve"> 16</w:t>
      </w:r>
      <w:r w:rsidR="001B4880">
        <w:rPr>
          <w:rFonts w:asciiTheme="majorHAnsi" w:hAnsiTheme="majorHAnsi" w:cstheme="majorHAnsi"/>
          <w:sz w:val="20"/>
          <w:szCs w:val="20"/>
        </w:rPr>
        <w:t xml:space="preserve"> </w:t>
      </w:r>
      <w:r w:rsidR="0027618B" w:rsidRPr="00373223">
        <w:rPr>
          <w:rFonts w:asciiTheme="majorHAnsi" w:hAnsiTheme="majorHAnsi" w:cstheme="majorHAnsi"/>
          <w:sz w:val="20"/>
          <w:szCs w:val="20"/>
        </w:rPr>
        <w:t>%</w:t>
      </w:r>
      <w:r w:rsidR="00821682" w:rsidRPr="00821682">
        <w:rPr>
          <w:rFonts w:asciiTheme="majorHAnsi" w:hAnsiTheme="majorHAnsi" w:cstheme="majorHAnsi"/>
          <w:sz w:val="20"/>
          <w:szCs w:val="20"/>
        </w:rPr>
        <w:t>↓</w:t>
      </w:r>
    </w:p>
    <w:p w14:paraId="48B251FA" w14:textId="2DA43ECE" w:rsidR="00B70BAE" w:rsidRPr="00D7203F" w:rsidRDefault="00B70BAE" w:rsidP="001D3676">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Overall:</w:t>
      </w:r>
      <w:r w:rsidR="00821682">
        <w:rPr>
          <w:rFonts w:asciiTheme="majorHAnsi" w:hAnsiTheme="majorHAnsi" w:cstheme="majorHAnsi"/>
          <w:sz w:val="20"/>
          <w:szCs w:val="20"/>
        </w:rPr>
        <w:t xml:space="preserve"> 19.2</w:t>
      </w:r>
      <w:r w:rsidR="001B4880">
        <w:rPr>
          <w:rFonts w:asciiTheme="majorHAnsi" w:hAnsiTheme="majorHAnsi" w:cstheme="majorHAnsi"/>
          <w:sz w:val="20"/>
          <w:szCs w:val="20"/>
        </w:rPr>
        <w:t xml:space="preserve"> </w:t>
      </w:r>
      <w:r w:rsidR="0027618B" w:rsidRPr="001B4880">
        <w:rPr>
          <w:rFonts w:asciiTheme="majorHAnsi" w:hAnsiTheme="majorHAnsi" w:cstheme="majorHAnsi"/>
          <w:sz w:val="20"/>
          <w:szCs w:val="20"/>
        </w:rPr>
        <w:t>%</w:t>
      </w:r>
      <w:r w:rsidR="00821682" w:rsidRPr="00821682">
        <w:t xml:space="preserve"> </w:t>
      </w:r>
      <w:r w:rsidR="00821682" w:rsidRPr="00821682">
        <w:rPr>
          <w:rFonts w:asciiTheme="majorHAnsi" w:hAnsiTheme="majorHAnsi" w:cstheme="majorHAnsi"/>
          <w:color w:val="FF0000"/>
          <w:sz w:val="20"/>
          <w:szCs w:val="20"/>
        </w:rPr>
        <w:t>↑</w:t>
      </w:r>
    </w:p>
    <w:p w14:paraId="0F3986BA" w14:textId="004A14F3" w:rsidR="00754491" w:rsidRPr="00D7203F" w:rsidRDefault="00B70BAE" w:rsidP="00373223">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Security Counselor:</w:t>
      </w:r>
      <w:r w:rsidRPr="00D7203F">
        <w:rPr>
          <w:rFonts w:asciiTheme="majorHAnsi" w:hAnsiTheme="majorHAnsi" w:cstheme="majorHAnsi"/>
          <w:sz w:val="20"/>
          <w:szCs w:val="20"/>
        </w:rPr>
        <w:t xml:space="preserve"> </w:t>
      </w:r>
      <w:r w:rsidR="00373223">
        <w:rPr>
          <w:rFonts w:asciiTheme="majorHAnsi" w:hAnsiTheme="majorHAnsi" w:cstheme="majorHAnsi"/>
          <w:sz w:val="20"/>
          <w:szCs w:val="20"/>
        </w:rPr>
        <w:t>17</w:t>
      </w:r>
      <w:r w:rsidR="00821682">
        <w:rPr>
          <w:rFonts w:asciiTheme="majorHAnsi" w:hAnsiTheme="majorHAnsi" w:cstheme="majorHAnsi"/>
          <w:sz w:val="20"/>
          <w:szCs w:val="20"/>
        </w:rPr>
        <w:t>.2</w:t>
      </w:r>
      <w:r w:rsidR="0027618B" w:rsidRPr="00373223">
        <w:rPr>
          <w:rFonts w:asciiTheme="majorHAnsi" w:hAnsiTheme="majorHAnsi" w:cstheme="majorHAnsi"/>
          <w:sz w:val="20"/>
          <w:szCs w:val="20"/>
        </w:rPr>
        <w:t>%</w:t>
      </w:r>
      <w:r w:rsidR="00373223" w:rsidRPr="00821682">
        <w:rPr>
          <w:rFonts w:asciiTheme="majorHAnsi" w:hAnsiTheme="majorHAnsi" w:cstheme="majorHAnsi"/>
          <w:color w:val="FF0000"/>
          <w:sz w:val="20"/>
          <w:szCs w:val="20"/>
        </w:rPr>
        <w:t>↑</w:t>
      </w:r>
      <w:r w:rsidR="00754491" w:rsidRPr="00D7203F">
        <w:rPr>
          <w:rFonts w:asciiTheme="majorHAnsi" w:hAnsiTheme="majorHAnsi" w:cstheme="majorHAnsi"/>
          <w:color w:val="FF0000"/>
          <w:sz w:val="20"/>
          <w:szCs w:val="20"/>
        </w:rPr>
        <w:tab/>
      </w:r>
    </w:p>
    <w:p w14:paraId="04D56491" w14:textId="15AD7A06" w:rsidR="00754491" w:rsidRPr="00373223" w:rsidRDefault="00B70BAE" w:rsidP="001D3676">
      <w:pPr>
        <w:pStyle w:val="ListParagraph"/>
        <w:numPr>
          <w:ilvl w:val="1"/>
          <w:numId w:val="32"/>
        </w:numPr>
        <w:spacing w:line="360" w:lineRule="auto"/>
        <w:rPr>
          <w:rFonts w:asciiTheme="majorHAnsi" w:hAnsiTheme="majorHAnsi" w:cstheme="majorHAnsi"/>
          <w:sz w:val="20"/>
          <w:szCs w:val="20"/>
        </w:rPr>
      </w:pPr>
      <w:r w:rsidRPr="00D7203F">
        <w:rPr>
          <w:rFonts w:asciiTheme="majorHAnsi" w:hAnsiTheme="majorHAnsi" w:cstheme="majorHAnsi"/>
          <w:b/>
          <w:bCs/>
          <w:sz w:val="20"/>
          <w:szCs w:val="20"/>
        </w:rPr>
        <w:t>Security Counselor Lead:</w:t>
      </w:r>
      <w:r w:rsidR="00AA1C74" w:rsidRPr="00D7203F">
        <w:rPr>
          <w:rFonts w:asciiTheme="majorHAnsi" w:hAnsiTheme="majorHAnsi" w:cstheme="majorHAnsi"/>
          <w:sz w:val="20"/>
          <w:szCs w:val="20"/>
        </w:rPr>
        <w:t xml:space="preserve"> </w:t>
      </w:r>
      <w:r w:rsidR="00821682">
        <w:rPr>
          <w:rFonts w:asciiTheme="majorHAnsi" w:hAnsiTheme="majorHAnsi" w:cstheme="majorHAnsi"/>
          <w:sz w:val="20"/>
          <w:szCs w:val="20"/>
        </w:rPr>
        <w:t>6.9</w:t>
      </w:r>
      <w:r w:rsidR="00345FEE" w:rsidRPr="00373223">
        <w:rPr>
          <w:rFonts w:asciiTheme="majorHAnsi" w:hAnsiTheme="majorHAnsi" w:cstheme="majorHAnsi"/>
          <w:sz w:val="20"/>
          <w:szCs w:val="20"/>
        </w:rPr>
        <w:t xml:space="preserve">% </w:t>
      </w:r>
      <w:r w:rsidR="00E17DEA" w:rsidRPr="00373223">
        <w:rPr>
          <w:rFonts w:asciiTheme="majorHAnsi" w:hAnsiTheme="majorHAnsi" w:cstheme="majorHAnsi"/>
          <w:sz w:val="20"/>
          <w:szCs w:val="20"/>
        </w:rPr>
        <w:t>↓</w:t>
      </w:r>
    </w:p>
    <w:p w14:paraId="18FFCD5C" w14:textId="7F590C10" w:rsidR="00754491" w:rsidRDefault="00754491" w:rsidP="001D3676">
      <w:pPr>
        <w:pStyle w:val="ListParagraph"/>
        <w:numPr>
          <w:ilvl w:val="0"/>
          <w:numId w:val="0"/>
        </w:numPr>
        <w:spacing w:line="360" w:lineRule="auto"/>
        <w:ind w:left="1440"/>
        <w:rPr>
          <w:rFonts w:asciiTheme="majorHAnsi" w:hAnsiTheme="majorHAnsi" w:cstheme="majorHAnsi"/>
          <w:sz w:val="20"/>
          <w:szCs w:val="20"/>
        </w:rPr>
      </w:pPr>
      <w:r w:rsidRPr="00D7203F">
        <w:rPr>
          <w:rFonts w:asciiTheme="majorHAnsi" w:hAnsiTheme="majorHAnsi" w:cstheme="majorHAnsi"/>
          <w:sz w:val="20"/>
          <w:szCs w:val="20"/>
        </w:rPr>
        <w:t>1</w:t>
      </w:r>
      <w:r w:rsidRPr="00D7203F">
        <w:rPr>
          <w:rFonts w:asciiTheme="majorHAnsi" w:hAnsiTheme="majorHAnsi" w:cstheme="majorHAnsi"/>
          <w:sz w:val="20"/>
          <w:szCs w:val="20"/>
          <w:vertAlign w:val="superscript"/>
        </w:rPr>
        <w:t>st</w:t>
      </w:r>
      <w:r w:rsidRPr="00D7203F">
        <w:rPr>
          <w:rFonts w:asciiTheme="majorHAnsi" w:hAnsiTheme="majorHAnsi" w:cstheme="majorHAnsi"/>
          <w:sz w:val="20"/>
          <w:szCs w:val="20"/>
        </w:rPr>
        <w:t xml:space="preserve"> Watch</w:t>
      </w:r>
      <w:r w:rsidR="00373223">
        <w:rPr>
          <w:rFonts w:asciiTheme="majorHAnsi" w:hAnsiTheme="majorHAnsi" w:cstheme="majorHAnsi"/>
          <w:sz w:val="20"/>
          <w:szCs w:val="20"/>
        </w:rPr>
        <w:t xml:space="preserve"> Vacancy Rate</w:t>
      </w:r>
      <w:r w:rsidR="003E3F6E" w:rsidRPr="00D7203F">
        <w:rPr>
          <w:rFonts w:asciiTheme="majorHAnsi" w:hAnsiTheme="majorHAnsi" w:cstheme="majorHAnsi"/>
          <w:sz w:val="20"/>
          <w:szCs w:val="20"/>
        </w:rPr>
        <w:t xml:space="preserve"> </w:t>
      </w:r>
      <w:r w:rsidR="003E3F6E" w:rsidRPr="00373223">
        <w:rPr>
          <w:rFonts w:asciiTheme="majorHAnsi" w:hAnsiTheme="majorHAnsi" w:cstheme="majorHAnsi"/>
          <w:sz w:val="20"/>
          <w:szCs w:val="20"/>
        </w:rPr>
        <w:t>–</w:t>
      </w:r>
      <w:r w:rsidR="00484B3D" w:rsidRPr="00373223">
        <w:rPr>
          <w:rFonts w:asciiTheme="majorHAnsi" w:hAnsiTheme="majorHAnsi" w:cstheme="majorHAnsi"/>
          <w:sz w:val="20"/>
          <w:szCs w:val="20"/>
        </w:rPr>
        <w:t xml:space="preserve"> </w:t>
      </w:r>
      <w:r w:rsidR="00373223">
        <w:rPr>
          <w:rFonts w:asciiTheme="majorHAnsi" w:hAnsiTheme="majorHAnsi" w:cstheme="majorHAnsi"/>
          <w:sz w:val="20"/>
          <w:szCs w:val="20"/>
        </w:rPr>
        <w:t>12%</w:t>
      </w:r>
      <w:r w:rsidR="0053604A">
        <w:rPr>
          <w:rFonts w:asciiTheme="majorHAnsi" w:hAnsiTheme="majorHAnsi" w:cstheme="majorHAnsi"/>
          <w:sz w:val="20"/>
          <w:szCs w:val="20"/>
        </w:rPr>
        <w:t xml:space="preserve"> (4-5</w:t>
      </w:r>
      <w:r w:rsidR="00EA5893">
        <w:rPr>
          <w:rFonts w:asciiTheme="majorHAnsi" w:hAnsiTheme="majorHAnsi" w:cstheme="majorHAnsi"/>
          <w:sz w:val="20"/>
          <w:szCs w:val="20"/>
        </w:rPr>
        <w:t xml:space="preserve"> vacancies</w:t>
      </w:r>
      <w:r w:rsidR="0053604A">
        <w:rPr>
          <w:rFonts w:asciiTheme="majorHAnsi" w:hAnsiTheme="majorHAnsi" w:cstheme="majorHAnsi"/>
          <w:sz w:val="20"/>
          <w:szCs w:val="20"/>
        </w:rPr>
        <w:t xml:space="preserve"> </w:t>
      </w:r>
      <w:r w:rsidR="00EA5893">
        <w:rPr>
          <w:rFonts w:asciiTheme="majorHAnsi" w:hAnsiTheme="majorHAnsi" w:cstheme="majorHAnsi"/>
          <w:sz w:val="20"/>
          <w:szCs w:val="20"/>
        </w:rPr>
        <w:t xml:space="preserve">- </w:t>
      </w:r>
      <w:r w:rsidR="0053604A">
        <w:rPr>
          <w:rFonts w:asciiTheme="majorHAnsi" w:hAnsiTheme="majorHAnsi" w:cstheme="majorHAnsi"/>
          <w:sz w:val="20"/>
          <w:szCs w:val="20"/>
        </w:rPr>
        <w:t>2 are A-Team)</w:t>
      </w:r>
    </w:p>
    <w:p w14:paraId="1630B0DC" w14:textId="77777777" w:rsidR="00EA5893" w:rsidRDefault="00EA5893" w:rsidP="001D3676">
      <w:pPr>
        <w:pStyle w:val="ListParagraph"/>
        <w:numPr>
          <w:ilvl w:val="0"/>
          <w:numId w:val="0"/>
        </w:numPr>
        <w:spacing w:line="360" w:lineRule="auto"/>
        <w:ind w:left="1440"/>
        <w:rPr>
          <w:rFonts w:asciiTheme="majorHAnsi" w:hAnsiTheme="majorHAnsi" w:cstheme="majorHAnsi"/>
          <w:sz w:val="20"/>
          <w:szCs w:val="20"/>
        </w:rPr>
      </w:pPr>
    </w:p>
    <w:p w14:paraId="477BC5CB" w14:textId="2B16BF36" w:rsidR="0053604A" w:rsidRDefault="0053604A" w:rsidP="001D3676">
      <w:pPr>
        <w:pStyle w:val="ListParagraph"/>
        <w:numPr>
          <w:ilvl w:val="0"/>
          <w:numId w:val="0"/>
        </w:numPr>
        <w:spacing w:line="360" w:lineRule="auto"/>
        <w:ind w:left="1440"/>
        <w:rPr>
          <w:rFonts w:asciiTheme="majorHAnsi" w:hAnsiTheme="majorHAnsi" w:cstheme="majorHAnsi"/>
          <w:sz w:val="20"/>
          <w:szCs w:val="20"/>
        </w:rPr>
      </w:pPr>
      <w:r>
        <w:rPr>
          <w:rFonts w:asciiTheme="majorHAnsi" w:hAnsiTheme="majorHAnsi" w:cstheme="majorHAnsi"/>
          <w:sz w:val="20"/>
          <w:szCs w:val="20"/>
        </w:rPr>
        <w:t>First Watch currently has the lowest vacancy rate, can we look at the need to bum</w:t>
      </w:r>
      <w:r w:rsidR="00EA5893">
        <w:rPr>
          <w:rFonts w:asciiTheme="majorHAnsi" w:hAnsiTheme="majorHAnsi" w:cstheme="majorHAnsi"/>
          <w:sz w:val="20"/>
          <w:szCs w:val="20"/>
        </w:rPr>
        <w:t>p staff?</w:t>
      </w:r>
      <w:r>
        <w:rPr>
          <w:rFonts w:asciiTheme="majorHAnsi" w:hAnsiTheme="majorHAnsi" w:cstheme="majorHAnsi"/>
          <w:sz w:val="20"/>
          <w:szCs w:val="20"/>
        </w:rPr>
        <w:t xml:space="preserve"> </w:t>
      </w:r>
      <w:r w:rsidR="00EA5893">
        <w:rPr>
          <w:rFonts w:asciiTheme="majorHAnsi" w:hAnsiTheme="majorHAnsi" w:cstheme="majorHAnsi"/>
          <w:sz w:val="20"/>
          <w:szCs w:val="20"/>
        </w:rPr>
        <w:t>First watch is also the smallest group of staff, when second watch vacancy rates increase the first watch staff get inversed far more often.</w:t>
      </w:r>
    </w:p>
    <w:p w14:paraId="22B24B2B" w14:textId="689E9FA8" w:rsidR="00EA5893" w:rsidRDefault="00EA5893" w:rsidP="001D3676">
      <w:pPr>
        <w:pStyle w:val="ListParagraph"/>
        <w:numPr>
          <w:ilvl w:val="0"/>
          <w:numId w:val="0"/>
        </w:numPr>
        <w:spacing w:line="360" w:lineRule="auto"/>
        <w:ind w:left="1440"/>
        <w:rPr>
          <w:rFonts w:asciiTheme="majorHAnsi" w:hAnsiTheme="majorHAnsi" w:cstheme="majorHAnsi"/>
          <w:sz w:val="20"/>
          <w:szCs w:val="20"/>
        </w:rPr>
      </w:pPr>
      <w:r>
        <w:rPr>
          <w:rFonts w:asciiTheme="majorHAnsi" w:hAnsiTheme="majorHAnsi" w:cstheme="majorHAnsi"/>
          <w:sz w:val="20"/>
          <w:szCs w:val="20"/>
        </w:rPr>
        <w:t>TL – We can look at it.</w:t>
      </w:r>
    </w:p>
    <w:p w14:paraId="285FD03E" w14:textId="77777777" w:rsidR="00EA5893" w:rsidRPr="00D7203F" w:rsidRDefault="00EA5893" w:rsidP="001D3676">
      <w:pPr>
        <w:pStyle w:val="ListParagraph"/>
        <w:numPr>
          <w:ilvl w:val="0"/>
          <w:numId w:val="0"/>
        </w:numPr>
        <w:spacing w:line="360" w:lineRule="auto"/>
        <w:ind w:left="1440"/>
        <w:rPr>
          <w:rFonts w:asciiTheme="majorHAnsi" w:hAnsiTheme="majorHAnsi" w:cstheme="majorHAnsi"/>
          <w:sz w:val="20"/>
          <w:szCs w:val="20"/>
        </w:rPr>
      </w:pPr>
    </w:p>
    <w:p w14:paraId="462891E1" w14:textId="6573010A" w:rsidR="003E3F6E" w:rsidRPr="00D7203F" w:rsidRDefault="003E3F6E" w:rsidP="001D3676">
      <w:pPr>
        <w:pStyle w:val="ListParagraph"/>
        <w:numPr>
          <w:ilvl w:val="0"/>
          <w:numId w:val="0"/>
        </w:numPr>
        <w:spacing w:line="360" w:lineRule="auto"/>
        <w:ind w:left="1440"/>
        <w:rPr>
          <w:rFonts w:asciiTheme="majorHAnsi" w:hAnsiTheme="majorHAnsi" w:cstheme="majorHAnsi"/>
          <w:sz w:val="20"/>
          <w:szCs w:val="20"/>
        </w:rPr>
      </w:pPr>
      <w:r w:rsidRPr="00D7203F">
        <w:rPr>
          <w:rFonts w:asciiTheme="majorHAnsi" w:hAnsiTheme="majorHAnsi" w:cstheme="majorHAnsi"/>
          <w:sz w:val="20"/>
          <w:szCs w:val="20"/>
        </w:rPr>
        <w:t>2</w:t>
      </w:r>
      <w:r w:rsidRPr="00D7203F">
        <w:rPr>
          <w:rFonts w:asciiTheme="majorHAnsi" w:hAnsiTheme="majorHAnsi" w:cstheme="majorHAnsi"/>
          <w:sz w:val="20"/>
          <w:szCs w:val="20"/>
          <w:vertAlign w:val="superscript"/>
        </w:rPr>
        <w:t>nd</w:t>
      </w:r>
      <w:r w:rsidR="00373223">
        <w:rPr>
          <w:rFonts w:asciiTheme="majorHAnsi" w:hAnsiTheme="majorHAnsi" w:cstheme="majorHAnsi"/>
          <w:sz w:val="20"/>
          <w:szCs w:val="20"/>
        </w:rPr>
        <w:t xml:space="preserve"> Watch Vacancy Rate</w:t>
      </w:r>
      <w:r w:rsidRPr="00D7203F">
        <w:rPr>
          <w:rFonts w:asciiTheme="majorHAnsi" w:hAnsiTheme="majorHAnsi" w:cstheme="majorHAnsi"/>
          <w:sz w:val="20"/>
          <w:szCs w:val="20"/>
        </w:rPr>
        <w:t xml:space="preserve"> </w:t>
      </w:r>
      <w:r w:rsidRPr="00373223">
        <w:rPr>
          <w:rFonts w:asciiTheme="majorHAnsi" w:hAnsiTheme="majorHAnsi" w:cstheme="majorHAnsi"/>
          <w:sz w:val="20"/>
          <w:szCs w:val="20"/>
        </w:rPr>
        <w:t xml:space="preserve">– </w:t>
      </w:r>
      <w:r w:rsidR="00373223">
        <w:rPr>
          <w:rFonts w:asciiTheme="majorHAnsi" w:hAnsiTheme="majorHAnsi" w:cstheme="majorHAnsi"/>
          <w:sz w:val="20"/>
          <w:szCs w:val="20"/>
        </w:rPr>
        <w:t>14%</w:t>
      </w:r>
    </w:p>
    <w:p w14:paraId="7B77D48B" w14:textId="67F54E5A" w:rsidR="00E645C8" w:rsidRPr="00D7203F" w:rsidRDefault="00E471DB" w:rsidP="001D3676">
      <w:pPr>
        <w:pStyle w:val="ListParagraph"/>
        <w:numPr>
          <w:ilvl w:val="0"/>
          <w:numId w:val="0"/>
        </w:numPr>
        <w:spacing w:line="360" w:lineRule="auto"/>
        <w:ind w:left="1440"/>
        <w:rPr>
          <w:rFonts w:asciiTheme="majorHAnsi" w:hAnsiTheme="majorHAnsi" w:cstheme="majorHAnsi"/>
          <w:sz w:val="20"/>
          <w:szCs w:val="20"/>
        </w:rPr>
      </w:pPr>
      <w:r w:rsidRPr="00D7203F">
        <w:rPr>
          <w:rFonts w:asciiTheme="majorHAnsi" w:hAnsiTheme="majorHAnsi" w:cstheme="majorHAnsi"/>
          <w:sz w:val="20"/>
          <w:szCs w:val="20"/>
        </w:rPr>
        <w:t>3</w:t>
      </w:r>
      <w:r w:rsidRPr="00D7203F">
        <w:rPr>
          <w:rFonts w:asciiTheme="majorHAnsi" w:hAnsiTheme="majorHAnsi" w:cstheme="majorHAnsi"/>
          <w:sz w:val="20"/>
          <w:szCs w:val="20"/>
          <w:vertAlign w:val="superscript"/>
        </w:rPr>
        <w:t>rd</w:t>
      </w:r>
      <w:r w:rsidR="001B4880">
        <w:rPr>
          <w:rFonts w:asciiTheme="majorHAnsi" w:hAnsiTheme="majorHAnsi" w:cstheme="majorHAnsi"/>
          <w:sz w:val="20"/>
          <w:szCs w:val="20"/>
        </w:rPr>
        <w:t xml:space="preserve"> Watch Vacan</w:t>
      </w:r>
      <w:r w:rsidR="00373223">
        <w:rPr>
          <w:rFonts w:asciiTheme="majorHAnsi" w:hAnsiTheme="majorHAnsi" w:cstheme="majorHAnsi"/>
          <w:sz w:val="20"/>
          <w:szCs w:val="20"/>
        </w:rPr>
        <w:t>cy Rate</w:t>
      </w:r>
      <w:r w:rsidRPr="00D7203F">
        <w:rPr>
          <w:rFonts w:asciiTheme="majorHAnsi" w:hAnsiTheme="majorHAnsi" w:cstheme="majorHAnsi"/>
          <w:sz w:val="20"/>
          <w:szCs w:val="20"/>
        </w:rPr>
        <w:t xml:space="preserve"> </w:t>
      </w:r>
      <w:r w:rsidR="00E645C8" w:rsidRPr="00373223">
        <w:rPr>
          <w:rFonts w:asciiTheme="majorHAnsi" w:hAnsiTheme="majorHAnsi" w:cstheme="majorHAnsi"/>
          <w:sz w:val="20"/>
          <w:szCs w:val="20"/>
        </w:rPr>
        <w:t xml:space="preserve">– </w:t>
      </w:r>
      <w:r w:rsidR="001B4880">
        <w:rPr>
          <w:rFonts w:asciiTheme="majorHAnsi" w:hAnsiTheme="majorHAnsi" w:cstheme="majorHAnsi"/>
          <w:sz w:val="20"/>
          <w:szCs w:val="20"/>
        </w:rPr>
        <w:t>13%</w:t>
      </w:r>
    </w:p>
    <w:p w14:paraId="07B255D2" w14:textId="15278E23" w:rsidR="001777F1" w:rsidRPr="007222F9" w:rsidRDefault="00345FEE" w:rsidP="00235BAB">
      <w:pPr>
        <w:pStyle w:val="ListParagraph"/>
        <w:numPr>
          <w:ilvl w:val="1"/>
          <w:numId w:val="32"/>
        </w:numPr>
        <w:spacing w:line="360" w:lineRule="auto"/>
        <w:rPr>
          <w:rFonts w:asciiTheme="majorHAnsi" w:hAnsiTheme="majorHAnsi" w:cstheme="majorHAnsi"/>
          <w:sz w:val="18"/>
          <w:szCs w:val="18"/>
        </w:rPr>
      </w:pPr>
      <w:r w:rsidRPr="00D7203F">
        <w:rPr>
          <w:rFonts w:asciiTheme="majorHAnsi" w:hAnsiTheme="majorHAnsi" w:cstheme="majorHAnsi"/>
          <w:b/>
          <w:bCs/>
          <w:sz w:val="20"/>
          <w:szCs w:val="20"/>
        </w:rPr>
        <w:t>LPN</w:t>
      </w:r>
      <w:r w:rsidR="001D3676" w:rsidRPr="00D7203F">
        <w:rPr>
          <w:rFonts w:asciiTheme="majorHAnsi" w:hAnsiTheme="majorHAnsi" w:cstheme="majorHAnsi"/>
          <w:b/>
          <w:bCs/>
          <w:sz w:val="20"/>
          <w:szCs w:val="20"/>
        </w:rPr>
        <w:t>:</w:t>
      </w:r>
      <w:r w:rsidRPr="00D7203F">
        <w:rPr>
          <w:rFonts w:asciiTheme="majorHAnsi" w:hAnsiTheme="majorHAnsi" w:cstheme="majorHAnsi"/>
          <w:sz w:val="20"/>
          <w:szCs w:val="20"/>
        </w:rPr>
        <w:t xml:space="preserve"> (Perimeter)</w:t>
      </w:r>
      <w:r w:rsidR="00CC6549">
        <w:rPr>
          <w:rFonts w:asciiTheme="majorHAnsi" w:hAnsiTheme="majorHAnsi" w:cstheme="majorHAnsi"/>
          <w:sz w:val="20"/>
          <w:szCs w:val="20"/>
        </w:rPr>
        <w:tab/>
      </w:r>
      <w:r w:rsidR="00235BAB" w:rsidRPr="00D7203F">
        <w:rPr>
          <w:rFonts w:asciiTheme="majorHAnsi" w:hAnsiTheme="majorHAnsi" w:cstheme="majorHAnsi"/>
          <w:sz w:val="20"/>
          <w:szCs w:val="20"/>
        </w:rPr>
        <w:tab/>
        <w:t>(CPS)</w:t>
      </w:r>
      <w:r w:rsidR="00CC6549">
        <w:rPr>
          <w:rFonts w:asciiTheme="majorHAnsi" w:hAnsiTheme="majorHAnsi" w:cstheme="majorHAnsi"/>
          <w:sz w:val="20"/>
          <w:szCs w:val="20"/>
        </w:rPr>
        <w:t xml:space="preserve"> </w:t>
      </w:r>
      <w:r w:rsidR="00CC6549" w:rsidRPr="00CC6549">
        <w:rPr>
          <w:rFonts w:asciiTheme="majorHAnsi" w:hAnsiTheme="majorHAnsi" w:cstheme="majorHAnsi"/>
          <w:sz w:val="20"/>
          <w:szCs w:val="20"/>
        </w:rPr>
        <w:t>0%</w:t>
      </w:r>
      <w:r w:rsidRPr="00CC6549">
        <w:rPr>
          <w:rFonts w:asciiTheme="majorHAnsi" w:hAnsiTheme="majorHAnsi" w:cstheme="majorHAnsi"/>
          <w:sz w:val="20"/>
          <w:szCs w:val="20"/>
        </w:rPr>
        <w:tab/>
      </w:r>
      <w:r w:rsidRPr="007222F9">
        <w:rPr>
          <w:rFonts w:asciiTheme="majorHAnsi" w:hAnsiTheme="majorHAnsi" w:cstheme="majorHAnsi"/>
          <w:sz w:val="18"/>
          <w:szCs w:val="18"/>
        </w:rPr>
        <w:tab/>
        <w:t xml:space="preserve"> </w:t>
      </w:r>
    </w:p>
    <w:p w14:paraId="1D22DD80" w14:textId="77777777" w:rsidR="00235BAB" w:rsidRPr="007222F9" w:rsidRDefault="00235BAB" w:rsidP="00235BAB">
      <w:pPr>
        <w:pStyle w:val="ListParagraph"/>
        <w:numPr>
          <w:ilvl w:val="0"/>
          <w:numId w:val="0"/>
        </w:numPr>
        <w:spacing w:line="360" w:lineRule="auto"/>
        <w:ind w:left="1440"/>
        <w:rPr>
          <w:rFonts w:asciiTheme="majorHAnsi" w:hAnsiTheme="majorHAnsi" w:cstheme="majorHAnsi"/>
          <w:sz w:val="18"/>
          <w:szCs w:val="18"/>
        </w:rPr>
      </w:pPr>
    </w:p>
    <w:p w14:paraId="5F931CB9" w14:textId="58D300FA" w:rsidR="001777F1" w:rsidRPr="007222F9" w:rsidRDefault="001777F1" w:rsidP="001D3676">
      <w:pPr>
        <w:pStyle w:val="ListParagraph"/>
        <w:numPr>
          <w:ilvl w:val="0"/>
          <w:numId w:val="32"/>
        </w:numPr>
        <w:shd w:val="clear" w:color="auto" w:fill="FFFFFF"/>
        <w:spacing w:before="0" w:after="0" w:line="240" w:lineRule="atLeast"/>
        <w:outlineLvl w:val="0"/>
        <w:rPr>
          <w:rFonts w:asciiTheme="majorHAnsi" w:hAnsiTheme="majorHAnsi" w:cstheme="majorHAnsi"/>
          <w:b/>
          <w:bCs/>
          <w:sz w:val="20"/>
          <w:szCs w:val="20"/>
        </w:rPr>
      </w:pPr>
      <w:r w:rsidRPr="007222F9">
        <w:rPr>
          <w:rFonts w:asciiTheme="majorHAnsi" w:hAnsiTheme="majorHAnsi" w:cstheme="majorHAnsi"/>
          <w:b/>
          <w:bCs/>
          <w:sz w:val="20"/>
          <w:szCs w:val="20"/>
        </w:rPr>
        <w:t>OJT Scheduling</w:t>
      </w:r>
      <w:r w:rsidR="001B4880">
        <w:rPr>
          <w:rFonts w:asciiTheme="majorHAnsi" w:hAnsiTheme="majorHAnsi" w:cstheme="majorHAnsi"/>
          <w:b/>
          <w:bCs/>
          <w:sz w:val="20"/>
          <w:szCs w:val="20"/>
        </w:rPr>
        <w:t>/Job Coaches</w:t>
      </w:r>
      <w:r w:rsidR="001B4880" w:rsidRPr="00521EBC">
        <w:rPr>
          <w:rFonts w:asciiTheme="majorHAnsi" w:hAnsiTheme="majorHAnsi" w:cstheme="majorHAnsi"/>
          <w:b/>
          <w:bCs/>
          <w:i/>
          <w:sz w:val="20"/>
          <w:szCs w:val="20"/>
        </w:rPr>
        <w:t>:</w:t>
      </w:r>
    </w:p>
    <w:p w14:paraId="4CA979FA" w14:textId="56744936" w:rsidR="00026B4F" w:rsidRDefault="001B4880" w:rsidP="001B4880">
      <w:pPr>
        <w:shd w:val="clear" w:color="auto" w:fill="FFFFFF"/>
        <w:spacing w:before="0" w:after="0" w:line="240" w:lineRule="atLeast"/>
        <w:ind w:left="720"/>
        <w:outlineLvl w:val="0"/>
        <w:rPr>
          <w:rFonts w:asciiTheme="majorHAnsi" w:hAnsiTheme="majorHAnsi" w:cstheme="majorHAnsi"/>
          <w:sz w:val="20"/>
          <w:szCs w:val="20"/>
        </w:rPr>
      </w:pPr>
      <w:r w:rsidRPr="001B4880">
        <w:rPr>
          <w:rFonts w:asciiTheme="majorHAnsi" w:hAnsiTheme="majorHAnsi" w:cstheme="majorHAnsi"/>
          <w:sz w:val="20"/>
          <w:szCs w:val="20"/>
        </w:rPr>
        <w:t>A lot of job coaches are getting burned out by the number of new staff they are training. Some units are busy, and staff don’t feel like they have a lot of time to train. Sometimes there are no job coaches working and the new staff don’t have anyone training them that day. Do we need to add more job coaches or is this a scheduling issue?</w:t>
      </w:r>
    </w:p>
    <w:p w14:paraId="07AADA98" w14:textId="77777777" w:rsidR="00F56345" w:rsidRPr="00F56345"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lastRenderedPageBreak/>
        <w:t xml:space="preserve">11/16/23 Follow up: BW- I connected with Kyle Walter who oversees the new SC hires. Kyle shared we have, (had) 46 job coaches – many of them have since rec’d promotions or transferred so we are now limited, (currently working to add more). </w:t>
      </w:r>
    </w:p>
    <w:p w14:paraId="4090AB0C" w14:textId="77777777" w:rsidR="00F56345" w:rsidRPr="00F56345"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t>•</w:t>
      </w:r>
      <w:r w:rsidRPr="00F56345">
        <w:rPr>
          <w:rFonts w:asciiTheme="majorHAnsi" w:hAnsiTheme="majorHAnsi" w:cstheme="majorHAnsi"/>
          <w:sz w:val="20"/>
          <w:szCs w:val="20"/>
        </w:rPr>
        <w:tab/>
        <w:t>There are 17 days of OJT, 3 of which are at CPS.</w:t>
      </w:r>
    </w:p>
    <w:p w14:paraId="08FEBD2F" w14:textId="77777777" w:rsidR="00F56345" w:rsidRPr="00F56345"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t>•</w:t>
      </w:r>
      <w:r w:rsidRPr="00F56345">
        <w:rPr>
          <w:rFonts w:asciiTheme="majorHAnsi" w:hAnsiTheme="majorHAnsi" w:cstheme="majorHAnsi"/>
          <w:sz w:val="20"/>
          <w:szCs w:val="20"/>
        </w:rPr>
        <w:tab/>
        <w:t>The perimeter has 37 modules and CPS only has 4 (Gary and the AGS’s are working to expand this) – so it makes sense that most of the time is focused inside.</w:t>
      </w:r>
    </w:p>
    <w:p w14:paraId="2FAC750A" w14:textId="77777777" w:rsidR="00F56345" w:rsidRPr="00F56345"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t>•</w:t>
      </w:r>
      <w:r w:rsidRPr="00F56345">
        <w:rPr>
          <w:rFonts w:asciiTheme="majorHAnsi" w:hAnsiTheme="majorHAnsi" w:cstheme="majorHAnsi"/>
          <w:sz w:val="20"/>
          <w:szCs w:val="20"/>
        </w:rPr>
        <w:tab/>
        <w:t>The focus is to have the book completed.</w:t>
      </w:r>
    </w:p>
    <w:p w14:paraId="0612C69F" w14:textId="77777777" w:rsidR="00F56345" w:rsidRPr="00F56345"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t>•</w:t>
      </w:r>
      <w:r w:rsidRPr="00F56345">
        <w:rPr>
          <w:rFonts w:asciiTheme="majorHAnsi" w:hAnsiTheme="majorHAnsi" w:cstheme="majorHAnsi"/>
          <w:sz w:val="20"/>
          <w:szCs w:val="20"/>
        </w:rPr>
        <w:tab/>
        <w:t>As CPS continues to add more modules, the schedule will need to be reviewed/updated.</w:t>
      </w:r>
    </w:p>
    <w:p w14:paraId="195A67E7" w14:textId="77777777" w:rsidR="00F56345" w:rsidRPr="00F56345"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t>•</w:t>
      </w:r>
      <w:r w:rsidRPr="00F56345">
        <w:rPr>
          <w:rFonts w:asciiTheme="majorHAnsi" w:hAnsiTheme="majorHAnsi" w:cstheme="majorHAnsi"/>
          <w:sz w:val="20"/>
          <w:szCs w:val="20"/>
        </w:rPr>
        <w:tab/>
        <w:t>We could look at adding an 8-hr. shift for the bid unit as an “observation day” not focused on the book.</w:t>
      </w:r>
    </w:p>
    <w:p w14:paraId="3C50CDDA" w14:textId="77777777" w:rsidR="00F56345" w:rsidRPr="00F56345"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t>Kyle always asks for feedback from our new employees on how to improve the OJT experience – we are always open to your feedback as well.</w:t>
      </w:r>
    </w:p>
    <w:p w14:paraId="46298B5C" w14:textId="31D94F76" w:rsidR="00521EBC" w:rsidRDefault="00F56345" w:rsidP="00F56345">
      <w:pPr>
        <w:shd w:val="clear" w:color="auto" w:fill="FFFFFF"/>
        <w:spacing w:before="0" w:after="0" w:line="240" w:lineRule="atLeast"/>
        <w:ind w:left="720"/>
        <w:outlineLvl w:val="0"/>
        <w:rPr>
          <w:rFonts w:asciiTheme="majorHAnsi" w:hAnsiTheme="majorHAnsi" w:cstheme="majorHAnsi"/>
          <w:sz w:val="20"/>
          <w:szCs w:val="20"/>
        </w:rPr>
      </w:pPr>
      <w:r w:rsidRPr="00F56345">
        <w:rPr>
          <w:rFonts w:asciiTheme="majorHAnsi" w:hAnsiTheme="majorHAnsi" w:cstheme="majorHAnsi"/>
          <w:sz w:val="20"/>
          <w:szCs w:val="20"/>
        </w:rPr>
        <w:t>1/11/24-</w:t>
      </w:r>
    </w:p>
    <w:p w14:paraId="78CA3722" w14:textId="77777777" w:rsidR="003A3BFE" w:rsidRDefault="003A3BFE" w:rsidP="00F56345">
      <w:pPr>
        <w:shd w:val="clear" w:color="auto" w:fill="FFFFFF"/>
        <w:spacing w:before="0" w:after="0" w:line="240" w:lineRule="atLeast"/>
        <w:ind w:left="720"/>
        <w:outlineLvl w:val="0"/>
        <w:rPr>
          <w:rFonts w:asciiTheme="majorHAnsi" w:hAnsiTheme="majorHAnsi" w:cstheme="majorHAnsi"/>
          <w:sz w:val="20"/>
          <w:szCs w:val="20"/>
        </w:rPr>
      </w:pPr>
    </w:p>
    <w:p w14:paraId="6BEBF0D7" w14:textId="2173F018" w:rsidR="001B4880" w:rsidRPr="007222F9" w:rsidRDefault="001B4880" w:rsidP="001B4880">
      <w:pPr>
        <w:shd w:val="clear" w:color="auto" w:fill="FFFFFF"/>
        <w:spacing w:before="0" w:after="0" w:line="240" w:lineRule="atLeast"/>
        <w:ind w:left="720"/>
        <w:outlineLvl w:val="0"/>
        <w:rPr>
          <w:rFonts w:asciiTheme="majorHAnsi" w:hAnsiTheme="majorHAnsi" w:cstheme="majorHAnsi"/>
          <w:sz w:val="20"/>
          <w:szCs w:val="20"/>
        </w:rPr>
      </w:pPr>
      <w:r>
        <w:rPr>
          <w:rFonts w:asciiTheme="majorHAnsi" w:hAnsiTheme="majorHAnsi" w:cstheme="majorHAnsi"/>
          <w:sz w:val="20"/>
          <w:szCs w:val="20"/>
        </w:rPr>
        <w:t>BW – L&amp;D is implementing a half day of job shadowing for new Security Counselors starting with the January 25</w:t>
      </w:r>
      <w:r w:rsidRPr="001B4880">
        <w:rPr>
          <w:rFonts w:asciiTheme="majorHAnsi" w:hAnsiTheme="majorHAnsi" w:cstheme="majorHAnsi"/>
          <w:sz w:val="20"/>
          <w:szCs w:val="20"/>
          <w:vertAlign w:val="superscript"/>
        </w:rPr>
        <w:t>th</w:t>
      </w:r>
      <w:r>
        <w:rPr>
          <w:rFonts w:asciiTheme="majorHAnsi" w:hAnsiTheme="majorHAnsi" w:cstheme="majorHAnsi"/>
          <w:sz w:val="20"/>
          <w:szCs w:val="20"/>
        </w:rPr>
        <w:t xml:space="preserve"> </w:t>
      </w:r>
      <w:r w:rsidR="00F56345">
        <w:rPr>
          <w:rFonts w:asciiTheme="majorHAnsi" w:hAnsiTheme="majorHAnsi" w:cstheme="majorHAnsi"/>
          <w:sz w:val="20"/>
          <w:szCs w:val="20"/>
        </w:rPr>
        <w:t>class and</w:t>
      </w:r>
      <w:r w:rsidR="00B73BAD">
        <w:rPr>
          <w:rFonts w:asciiTheme="majorHAnsi" w:hAnsiTheme="majorHAnsi" w:cstheme="majorHAnsi"/>
          <w:sz w:val="20"/>
          <w:szCs w:val="20"/>
        </w:rPr>
        <w:t xml:space="preserve"> </w:t>
      </w:r>
      <w:r w:rsidRPr="001B4880">
        <w:rPr>
          <w:rFonts w:asciiTheme="majorHAnsi" w:hAnsiTheme="majorHAnsi" w:cstheme="majorHAnsi"/>
          <w:sz w:val="20"/>
          <w:szCs w:val="20"/>
        </w:rPr>
        <w:t>will eventually try a full day d</w:t>
      </w:r>
      <w:r w:rsidR="00B73BAD">
        <w:rPr>
          <w:rFonts w:asciiTheme="majorHAnsi" w:hAnsiTheme="majorHAnsi" w:cstheme="majorHAnsi"/>
          <w:sz w:val="20"/>
          <w:szCs w:val="20"/>
        </w:rPr>
        <w:t xml:space="preserve">uring the first part of NEO </w:t>
      </w:r>
      <w:r w:rsidR="00F56345" w:rsidRPr="001B4880">
        <w:rPr>
          <w:rFonts w:asciiTheme="majorHAnsi" w:hAnsiTheme="majorHAnsi" w:cstheme="majorHAnsi"/>
          <w:sz w:val="20"/>
          <w:szCs w:val="20"/>
        </w:rPr>
        <w:t>to</w:t>
      </w:r>
      <w:r w:rsidRPr="001B4880">
        <w:rPr>
          <w:rFonts w:asciiTheme="majorHAnsi" w:hAnsiTheme="majorHAnsi" w:cstheme="majorHAnsi"/>
          <w:sz w:val="20"/>
          <w:szCs w:val="20"/>
        </w:rPr>
        <w:t xml:space="preserve"> provide a stronger frame of reference for new employees as they take more detailed courses during the last half of NEO.</w:t>
      </w:r>
    </w:p>
    <w:p w14:paraId="6F3F1592"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622B7AD2"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3913C300" w14:textId="77777777" w:rsidR="001777F1" w:rsidRPr="007222F9" w:rsidRDefault="001777F1" w:rsidP="001777F1">
      <w:pPr>
        <w:shd w:val="clear" w:color="auto" w:fill="FFFFFF"/>
        <w:spacing w:before="0" w:after="0" w:line="240" w:lineRule="atLeast"/>
        <w:outlineLvl w:val="0"/>
        <w:rPr>
          <w:rFonts w:asciiTheme="majorHAnsi" w:hAnsiTheme="majorHAnsi" w:cstheme="majorHAnsi"/>
          <w:b/>
          <w:bCs/>
          <w:sz w:val="20"/>
          <w:szCs w:val="20"/>
          <w:u w:val="single"/>
        </w:rPr>
      </w:pPr>
      <w:r w:rsidRPr="007222F9">
        <w:rPr>
          <w:rFonts w:asciiTheme="majorHAnsi" w:hAnsiTheme="majorHAnsi" w:cstheme="majorHAnsi"/>
          <w:b/>
          <w:bCs/>
          <w:sz w:val="20"/>
          <w:szCs w:val="20"/>
          <w:u w:val="single"/>
        </w:rPr>
        <w:t>MANAGEMENT AGENDA ITEMS</w:t>
      </w:r>
    </w:p>
    <w:p w14:paraId="462CA261" w14:textId="77777777" w:rsidR="001777F1" w:rsidRPr="007222F9" w:rsidRDefault="001777F1" w:rsidP="001777F1">
      <w:pPr>
        <w:shd w:val="clear" w:color="auto" w:fill="FFFFFF"/>
        <w:spacing w:before="0" w:after="0" w:line="240" w:lineRule="atLeast"/>
        <w:outlineLvl w:val="0"/>
        <w:rPr>
          <w:rFonts w:asciiTheme="majorHAnsi" w:hAnsiTheme="majorHAnsi" w:cstheme="majorHAnsi"/>
          <w:sz w:val="20"/>
          <w:szCs w:val="20"/>
        </w:rPr>
      </w:pPr>
    </w:p>
    <w:p w14:paraId="395E32BD" w14:textId="51BB2AD3" w:rsidR="001777F1" w:rsidRPr="0053604A" w:rsidRDefault="00B73BAD" w:rsidP="0053604A">
      <w:pPr>
        <w:pStyle w:val="ListParagraph"/>
        <w:numPr>
          <w:ilvl w:val="0"/>
          <w:numId w:val="46"/>
        </w:numPr>
        <w:shd w:val="clear" w:color="auto" w:fill="FFFFFF"/>
        <w:spacing w:before="0" w:after="0" w:line="240" w:lineRule="atLeast"/>
        <w:outlineLvl w:val="0"/>
        <w:rPr>
          <w:rFonts w:asciiTheme="majorHAnsi" w:hAnsiTheme="majorHAnsi" w:cstheme="majorHAnsi"/>
          <w:b/>
          <w:sz w:val="20"/>
          <w:szCs w:val="20"/>
        </w:rPr>
      </w:pPr>
      <w:r w:rsidRPr="0053604A">
        <w:rPr>
          <w:rFonts w:asciiTheme="majorHAnsi" w:hAnsiTheme="majorHAnsi" w:cstheme="majorHAnsi"/>
          <w:b/>
          <w:sz w:val="20"/>
          <w:szCs w:val="20"/>
        </w:rPr>
        <w:t>Staff Work Accommodations:</w:t>
      </w:r>
    </w:p>
    <w:p w14:paraId="1C7E8A71" w14:textId="425A5B7E" w:rsidR="00B73BAD" w:rsidRDefault="00B73BAD" w:rsidP="0053604A">
      <w:pPr>
        <w:shd w:val="clear" w:color="auto" w:fill="FFFFFF"/>
        <w:spacing w:before="0" w:after="0" w:line="240" w:lineRule="atLeast"/>
        <w:ind w:left="720"/>
        <w:outlineLvl w:val="0"/>
        <w:rPr>
          <w:rFonts w:asciiTheme="majorHAnsi" w:hAnsiTheme="majorHAnsi" w:cstheme="majorHAnsi"/>
          <w:sz w:val="20"/>
          <w:szCs w:val="20"/>
        </w:rPr>
      </w:pPr>
      <w:r>
        <w:rPr>
          <w:rFonts w:asciiTheme="majorHAnsi" w:hAnsiTheme="majorHAnsi" w:cstheme="majorHAnsi"/>
          <w:sz w:val="20"/>
          <w:szCs w:val="20"/>
        </w:rPr>
        <w:t>BW – There have been a lot of staff requesting work accommodations. Staff should go through the ADA for this.</w:t>
      </w:r>
    </w:p>
    <w:p w14:paraId="054C91CD" w14:textId="77777777" w:rsidR="00B73BAD" w:rsidRDefault="00B73BAD" w:rsidP="0053604A">
      <w:pPr>
        <w:shd w:val="clear" w:color="auto" w:fill="FFFFFF"/>
        <w:spacing w:before="0" w:after="0" w:line="240" w:lineRule="atLeast"/>
        <w:ind w:left="720"/>
        <w:outlineLvl w:val="0"/>
        <w:rPr>
          <w:rFonts w:asciiTheme="majorHAnsi" w:hAnsiTheme="majorHAnsi" w:cstheme="majorHAnsi"/>
          <w:b/>
          <w:sz w:val="20"/>
          <w:szCs w:val="20"/>
        </w:rPr>
      </w:pPr>
    </w:p>
    <w:p w14:paraId="494D5FD0" w14:textId="69C032FA" w:rsidR="00B53D22" w:rsidRDefault="00821682" w:rsidP="0053604A">
      <w:pPr>
        <w:shd w:val="clear" w:color="auto" w:fill="FFFFFF"/>
        <w:spacing w:before="0" w:after="0" w:line="240" w:lineRule="atLeast"/>
        <w:ind w:left="720"/>
        <w:outlineLvl w:val="0"/>
        <w:rPr>
          <w:rFonts w:asciiTheme="majorHAnsi" w:hAnsiTheme="majorHAnsi" w:cstheme="majorHAnsi"/>
          <w:b/>
          <w:sz w:val="20"/>
          <w:szCs w:val="20"/>
        </w:rPr>
      </w:pPr>
      <w:hyperlink r:id="rId8" w:history="1">
        <w:r w:rsidR="00B53D22" w:rsidRPr="00B53D22">
          <w:rPr>
            <w:rStyle w:val="Hyperlink"/>
            <w:rFonts w:asciiTheme="majorHAnsi" w:hAnsiTheme="majorHAnsi" w:cstheme="majorHAnsi"/>
            <w:b/>
            <w:sz w:val="20"/>
            <w:szCs w:val="20"/>
          </w:rPr>
          <w:t>Reasonable Accommodation policy</w:t>
        </w:r>
      </w:hyperlink>
    </w:p>
    <w:p w14:paraId="1EB9FFDD" w14:textId="27027783" w:rsidR="00B53D22" w:rsidRPr="00B73BAD" w:rsidRDefault="00B73BAD" w:rsidP="0053604A">
      <w:pPr>
        <w:shd w:val="clear" w:color="auto" w:fill="FFFFFF"/>
        <w:spacing w:before="0" w:after="0" w:line="240" w:lineRule="atLeast"/>
        <w:ind w:left="720"/>
        <w:outlineLvl w:val="0"/>
        <w:rPr>
          <w:rFonts w:asciiTheme="majorHAnsi" w:hAnsiTheme="majorHAnsi" w:cstheme="majorHAnsi"/>
          <w:b/>
          <w:sz w:val="20"/>
          <w:szCs w:val="20"/>
        </w:rPr>
      </w:pPr>
      <w:r w:rsidRPr="00B73BAD">
        <w:rPr>
          <w:rFonts w:asciiTheme="majorHAnsi" w:hAnsiTheme="majorHAnsi" w:cstheme="majorHAnsi"/>
          <w:b/>
          <w:sz w:val="20"/>
          <w:szCs w:val="20"/>
        </w:rPr>
        <w:t>Requesting a Reasonable Accommodation in a Current Job</w:t>
      </w:r>
      <w:r w:rsidR="00B53D22">
        <w:rPr>
          <w:rFonts w:asciiTheme="majorHAnsi" w:hAnsiTheme="majorHAnsi" w:cstheme="majorHAnsi"/>
          <w:b/>
          <w:sz w:val="20"/>
          <w:szCs w:val="20"/>
        </w:rPr>
        <w:t xml:space="preserve">: </w:t>
      </w:r>
    </w:p>
    <w:p w14:paraId="4E50699B" w14:textId="33050C14" w:rsidR="00B73BAD" w:rsidRPr="00B73BAD" w:rsidRDefault="00B73BAD" w:rsidP="0053604A">
      <w:pPr>
        <w:shd w:val="clear" w:color="auto" w:fill="FFFFFF"/>
        <w:spacing w:before="0" w:after="0" w:line="240" w:lineRule="atLeast"/>
        <w:ind w:left="720"/>
        <w:outlineLvl w:val="0"/>
        <w:rPr>
          <w:rFonts w:asciiTheme="majorHAnsi" w:hAnsiTheme="majorHAnsi" w:cstheme="majorHAnsi"/>
          <w:sz w:val="20"/>
          <w:szCs w:val="20"/>
        </w:rPr>
      </w:pPr>
      <w:r w:rsidRPr="00B73BAD">
        <w:rPr>
          <w:rFonts w:asciiTheme="majorHAnsi" w:hAnsiTheme="majorHAnsi" w:cstheme="majorHAnsi"/>
          <w:sz w:val="20"/>
          <w:szCs w:val="20"/>
        </w:rPr>
        <w:t xml:space="preserve">As a current DHS </w:t>
      </w:r>
      <w:proofErr w:type="gramStart"/>
      <w:r w:rsidRPr="00B73BAD">
        <w:rPr>
          <w:rFonts w:asciiTheme="majorHAnsi" w:hAnsiTheme="majorHAnsi" w:cstheme="majorHAnsi"/>
          <w:sz w:val="20"/>
          <w:szCs w:val="20"/>
        </w:rPr>
        <w:t>employee</w:t>
      </w:r>
      <w:proofErr w:type="gramEnd"/>
      <w:r w:rsidRPr="00B73BAD">
        <w:rPr>
          <w:rFonts w:asciiTheme="majorHAnsi" w:hAnsiTheme="majorHAnsi" w:cstheme="majorHAnsi"/>
          <w:sz w:val="20"/>
          <w:szCs w:val="20"/>
        </w:rPr>
        <w:t xml:space="preserve"> you may ask for a reasonable accommodation at any time during your employment.</w:t>
      </w:r>
    </w:p>
    <w:p w14:paraId="7DF04668" w14:textId="77777777" w:rsidR="00B73BAD" w:rsidRPr="00B73BAD" w:rsidRDefault="00B73BAD" w:rsidP="0053604A">
      <w:pPr>
        <w:shd w:val="clear" w:color="auto" w:fill="FFFFFF"/>
        <w:spacing w:before="0" w:after="0" w:line="240" w:lineRule="atLeast"/>
        <w:ind w:left="720"/>
        <w:outlineLvl w:val="0"/>
        <w:rPr>
          <w:rFonts w:asciiTheme="majorHAnsi" w:hAnsiTheme="majorHAnsi" w:cstheme="majorHAnsi"/>
          <w:sz w:val="20"/>
          <w:szCs w:val="20"/>
        </w:rPr>
      </w:pPr>
      <w:r w:rsidRPr="00B73BAD">
        <w:rPr>
          <w:rFonts w:asciiTheme="majorHAnsi" w:hAnsiTheme="majorHAnsi" w:cstheme="majorHAnsi"/>
          <w:sz w:val="20"/>
          <w:szCs w:val="20"/>
        </w:rPr>
        <w:t xml:space="preserve">You can make the request for reasonable accommodation to </w:t>
      </w:r>
      <w:proofErr w:type="gramStart"/>
      <w:r w:rsidRPr="00B73BAD">
        <w:rPr>
          <w:rFonts w:asciiTheme="majorHAnsi" w:hAnsiTheme="majorHAnsi" w:cstheme="majorHAnsi"/>
          <w:sz w:val="20"/>
          <w:szCs w:val="20"/>
        </w:rPr>
        <w:t>a supervisor or other management personnel</w:t>
      </w:r>
      <w:proofErr w:type="gramEnd"/>
      <w:r w:rsidRPr="00B73BAD">
        <w:rPr>
          <w:rFonts w:asciiTheme="majorHAnsi" w:hAnsiTheme="majorHAnsi" w:cstheme="majorHAnsi"/>
          <w:sz w:val="20"/>
          <w:szCs w:val="20"/>
        </w:rPr>
        <w:t>, Human Resources (“HR”) personnel, or the ADA Coordinator. The request can be made in person, over the phone, or in writing.</w:t>
      </w:r>
    </w:p>
    <w:p w14:paraId="05CA0197" w14:textId="77777777" w:rsidR="00B73BAD" w:rsidRPr="00B73BAD" w:rsidRDefault="00B73BAD" w:rsidP="0053604A">
      <w:pPr>
        <w:shd w:val="clear" w:color="auto" w:fill="FFFFFF"/>
        <w:spacing w:before="0" w:after="0" w:line="240" w:lineRule="atLeast"/>
        <w:ind w:left="720"/>
        <w:outlineLvl w:val="0"/>
        <w:rPr>
          <w:rFonts w:asciiTheme="majorHAnsi" w:hAnsiTheme="majorHAnsi" w:cstheme="majorHAnsi"/>
          <w:sz w:val="20"/>
          <w:szCs w:val="20"/>
        </w:rPr>
      </w:pPr>
      <w:r w:rsidRPr="00B73BAD">
        <w:rPr>
          <w:rFonts w:asciiTheme="majorHAnsi" w:hAnsiTheme="majorHAnsi" w:cstheme="majorHAnsi"/>
          <w:sz w:val="20"/>
          <w:szCs w:val="20"/>
        </w:rPr>
        <w:t>You may have to provide supporting information that explains how the requested reasonable accommodation will help you perform the essential functions of your job. Please use the following forms if you are asked to provide this information: Request for Reasonable Accommodation form. Authorization for Release of Medical Information. These forms are also available in alternate formats.</w:t>
      </w:r>
    </w:p>
    <w:p w14:paraId="31ABB06F" w14:textId="77777777" w:rsidR="00B73BAD" w:rsidRPr="00B73BAD" w:rsidRDefault="00B73BAD" w:rsidP="0053604A">
      <w:pPr>
        <w:shd w:val="clear" w:color="auto" w:fill="FFFFFF"/>
        <w:spacing w:before="0" w:after="0" w:line="240" w:lineRule="atLeast"/>
        <w:ind w:left="720"/>
        <w:outlineLvl w:val="0"/>
        <w:rPr>
          <w:rFonts w:asciiTheme="majorHAnsi" w:hAnsiTheme="majorHAnsi" w:cstheme="majorHAnsi"/>
          <w:sz w:val="20"/>
          <w:szCs w:val="20"/>
        </w:rPr>
      </w:pPr>
      <w:r w:rsidRPr="00B73BAD">
        <w:rPr>
          <w:rFonts w:asciiTheme="majorHAnsi" w:hAnsiTheme="majorHAnsi" w:cstheme="majorHAnsi"/>
          <w:sz w:val="20"/>
          <w:szCs w:val="20"/>
        </w:rPr>
        <w:t>You should return all forms and requested documentation to the Americans with Disabilities Act Coordinator (“ADA Coordinator”) within 15 days of your request.</w:t>
      </w:r>
    </w:p>
    <w:p w14:paraId="229C5D1B" w14:textId="77777777" w:rsidR="00B73BAD" w:rsidRPr="00B73BAD" w:rsidRDefault="00B73BAD" w:rsidP="0053604A">
      <w:pPr>
        <w:shd w:val="clear" w:color="auto" w:fill="FFFFFF"/>
        <w:spacing w:before="0" w:after="0" w:line="240" w:lineRule="atLeast"/>
        <w:ind w:left="720"/>
        <w:outlineLvl w:val="0"/>
        <w:rPr>
          <w:rFonts w:asciiTheme="majorHAnsi" w:hAnsiTheme="majorHAnsi" w:cstheme="majorHAnsi"/>
          <w:sz w:val="20"/>
          <w:szCs w:val="20"/>
        </w:rPr>
      </w:pPr>
      <w:r w:rsidRPr="00B73BAD">
        <w:rPr>
          <w:rFonts w:asciiTheme="majorHAnsi" w:hAnsiTheme="majorHAnsi" w:cstheme="majorHAnsi"/>
          <w:sz w:val="20"/>
          <w:szCs w:val="20"/>
        </w:rPr>
        <w:t>After all forms are received, the ADA Coordinator will meet with you and your supervisor (“engage in an interactive process”) to discuss your request.</w:t>
      </w:r>
    </w:p>
    <w:p w14:paraId="38E6B74A" w14:textId="21C5EC10" w:rsidR="00B73BAD" w:rsidRDefault="00B73BAD" w:rsidP="0053604A">
      <w:pPr>
        <w:shd w:val="clear" w:color="auto" w:fill="FFFFFF"/>
        <w:spacing w:before="0" w:after="0" w:line="240" w:lineRule="atLeast"/>
        <w:ind w:left="720"/>
        <w:outlineLvl w:val="0"/>
        <w:rPr>
          <w:rFonts w:asciiTheme="majorHAnsi" w:hAnsiTheme="majorHAnsi" w:cstheme="majorHAnsi"/>
          <w:sz w:val="20"/>
          <w:szCs w:val="20"/>
        </w:rPr>
      </w:pPr>
      <w:r w:rsidRPr="00B73BAD">
        <w:rPr>
          <w:rFonts w:asciiTheme="majorHAnsi" w:hAnsiTheme="majorHAnsi" w:cstheme="majorHAnsi"/>
          <w:sz w:val="20"/>
          <w:szCs w:val="20"/>
        </w:rPr>
        <w:t>If you disagree with a decision about your request for reasonable accommodation or believe that you have been retaliated against for making the request, you may follow the Grievance Procedures listed at the end of this policy.</w:t>
      </w:r>
    </w:p>
    <w:p w14:paraId="40FDD404" w14:textId="09555CF7" w:rsidR="00B53D22" w:rsidRPr="007222F9" w:rsidRDefault="00B53D22" w:rsidP="0053604A">
      <w:pPr>
        <w:shd w:val="clear" w:color="auto" w:fill="FFFFFF"/>
        <w:spacing w:before="0" w:after="0" w:line="240" w:lineRule="atLeast"/>
        <w:ind w:left="720"/>
        <w:outlineLvl w:val="0"/>
        <w:rPr>
          <w:rFonts w:asciiTheme="majorHAnsi" w:hAnsiTheme="majorHAnsi" w:cstheme="majorHAnsi"/>
          <w:sz w:val="20"/>
          <w:szCs w:val="20"/>
        </w:rPr>
      </w:pPr>
      <w:r>
        <w:rPr>
          <w:rFonts w:asciiTheme="majorHAnsi" w:hAnsiTheme="majorHAnsi" w:cstheme="majorHAnsi"/>
          <w:sz w:val="20"/>
          <w:szCs w:val="20"/>
        </w:rPr>
        <w:t xml:space="preserve">E-Mail </w:t>
      </w:r>
      <w:hyperlink r:id="rId9" w:history="1">
        <w:r w:rsidRPr="00303E2D">
          <w:rPr>
            <w:rStyle w:val="Hyperlink"/>
            <w:rFonts w:asciiTheme="majorHAnsi" w:hAnsiTheme="majorHAnsi" w:cstheme="majorHAnsi"/>
            <w:sz w:val="20"/>
            <w:szCs w:val="20"/>
          </w:rPr>
          <w:t>DHS.ADA@STATE.MN.US</w:t>
        </w:r>
      </w:hyperlink>
    </w:p>
    <w:p w14:paraId="13BDBB3E" w14:textId="3EC0100E" w:rsidR="007222F9" w:rsidRDefault="00821682" w:rsidP="0053604A">
      <w:pPr>
        <w:shd w:val="clear" w:color="auto" w:fill="FFFFFF"/>
        <w:spacing w:before="0" w:after="0" w:line="240" w:lineRule="atLeast"/>
        <w:ind w:left="720"/>
        <w:outlineLvl w:val="0"/>
        <w:rPr>
          <w:rFonts w:asciiTheme="minorHAnsi" w:hAnsiTheme="minorHAnsi" w:cstheme="minorHAnsi"/>
          <w:sz w:val="20"/>
          <w:szCs w:val="20"/>
        </w:rPr>
      </w:pPr>
      <w:hyperlink r:id="rId10" w:history="1">
        <w:r w:rsidR="00B53D22" w:rsidRPr="00303E2D">
          <w:rPr>
            <w:rStyle w:val="Hyperlink"/>
            <w:rFonts w:asciiTheme="minorHAnsi" w:hAnsiTheme="minorHAnsi" w:cstheme="minorHAnsi"/>
            <w:sz w:val="20"/>
            <w:szCs w:val="20"/>
          </w:rPr>
          <w:t>https://dhs.intranet.mn.gov/assets/accommodation-request-employee-form_tcm1127-381248.docx</w:t>
        </w:r>
      </w:hyperlink>
    </w:p>
    <w:p w14:paraId="32B2F620" w14:textId="77777777" w:rsidR="00B53D22" w:rsidRPr="007222F9" w:rsidRDefault="00B53D22" w:rsidP="00E324D6">
      <w:pPr>
        <w:shd w:val="clear" w:color="auto" w:fill="FFFFFF"/>
        <w:spacing w:before="0" w:after="0" w:line="240" w:lineRule="atLeast"/>
        <w:outlineLvl w:val="0"/>
        <w:rPr>
          <w:rFonts w:asciiTheme="minorHAnsi" w:hAnsiTheme="minorHAnsi" w:cstheme="minorHAnsi"/>
          <w:sz w:val="20"/>
          <w:szCs w:val="20"/>
        </w:rPr>
      </w:pPr>
    </w:p>
    <w:p w14:paraId="0FA90453" w14:textId="77777777" w:rsidR="00B53D22" w:rsidRDefault="00B53D22" w:rsidP="00E324D6">
      <w:pPr>
        <w:shd w:val="clear" w:color="auto" w:fill="FFFFFF"/>
        <w:spacing w:before="0" w:after="0" w:line="240" w:lineRule="atLeast"/>
        <w:outlineLvl w:val="0"/>
        <w:rPr>
          <w:rFonts w:asciiTheme="minorHAnsi" w:hAnsiTheme="minorHAnsi" w:cstheme="minorHAnsi"/>
          <w:b/>
          <w:sz w:val="20"/>
          <w:szCs w:val="20"/>
        </w:rPr>
      </w:pPr>
    </w:p>
    <w:p w14:paraId="59084701" w14:textId="5A177C68" w:rsidR="00E324D6" w:rsidRPr="0053604A" w:rsidRDefault="00B53D22" w:rsidP="0053604A">
      <w:pPr>
        <w:pStyle w:val="ListParagraph"/>
        <w:numPr>
          <w:ilvl w:val="0"/>
          <w:numId w:val="46"/>
        </w:numPr>
        <w:shd w:val="clear" w:color="auto" w:fill="FFFFFF"/>
        <w:spacing w:before="0" w:after="0" w:line="240" w:lineRule="atLeast"/>
        <w:outlineLvl w:val="0"/>
        <w:rPr>
          <w:rFonts w:asciiTheme="minorHAnsi" w:hAnsiTheme="minorHAnsi" w:cstheme="minorHAnsi"/>
          <w:b/>
          <w:sz w:val="20"/>
          <w:szCs w:val="20"/>
        </w:rPr>
      </w:pPr>
      <w:r w:rsidRPr="0053604A">
        <w:rPr>
          <w:rFonts w:asciiTheme="minorHAnsi" w:hAnsiTheme="minorHAnsi" w:cstheme="minorHAnsi"/>
          <w:b/>
          <w:sz w:val="20"/>
          <w:szCs w:val="20"/>
        </w:rPr>
        <w:t>Safety Committee:</w:t>
      </w:r>
    </w:p>
    <w:p w14:paraId="520C794C" w14:textId="5113491A" w:rsidR="00521EBC" w:rsidRPr="00521EBC" w:rsidRDefault="00521EBC" w:rsidP="0053604A">
      <w:pPr>
        <w:shd w:val="clear" w:color="auto" w:fill="FFFFFF"/>
        <w:spacing w:before="0" w:after="0" w:line="240" w:lineRule="atLeast"/>
        <w:ind w:left="720"/>
        <w:outlineLvl w:val="0"/>
        <w:rPr>
          <w:rFonts w:asciiTheme="minorHAnsi" w:hAnsiTheme="minorHAnsi" w:cstheme="minorHAnsi"/>
          <w:sz w:val="20"/>
          <w:szCs w:val="20"/>
        </w:rPr>
      </w:pPr>
      <w:r>
        <w:rPr>
          <w:rFonts w:asciiTheme="minorHAnsi" w:hAnsiTheme="minorHAnsi" w:cstheme="minorHAnsi"/>
          <w:sz w:val="20"/>
          <w:szCs w:val="20"/>
        </w:rPr>
        <w:t xml:space="preserve">BW - </w:t>
      </w:r>
      <w:r w:rsidRPr="00521EBC">
        <w:rPr>
          <w:rFonts w:asciiTheme="minorHAnsi" w:hAnsiTheme="minorHAnsi" w:cstheme="minorHAnsi"/>
          <w:sz w:val="20"/>
          <w:szCs w:val="20"/>
        </w:rPr>
        <w:t>Attendance at the safety committee meetings has not been sufficient for a quorum. AFSCME needs to be represented at these meetings.</w:t>
      </w:r>
    </w:p>
    <w:p w14:paraId="5E6E91D8" w14:textId="53F5E2CB" w:rsidR="00521EBC" w:rsidRDefault="00521EBC" w:rsidP="0053604A">
      <w:pPr>
        <w:shd w:val="clear" w:color="auto" w:fill="FFFFFF"/>
        <w:spacing w:before="0" w:after="0" w:line="240" w:lineRule="atLeast"/>
        <w:ind w:left="720"/>
        <w:outlineLvl w:val="0"/>
        <w:rPr>
          <w:rFonts w:asciiTheme="minorHAnsi" w:hAnsiTheme="minorHAnsi" w:cstheme="minorHAnsi"/>
          <w:sz w:val="20"/>
          <w:szCs w:val="20"/>
        </w:rPr>
      </w:pPr>
      <w:r w:rsidRPr="00521EBC">
        <w:rPr>
          <w:rFonts w:asciiTheme="minorHAnsi" w:hAnsiTheme="minorHAnsi" w:cstheme="minorHAnsi"/>
          <w:sz w:val="20"/>
          <w:szCs w:val="20"/>
        </w:rPr>
        <w:t>AFSCME leadership is not sure of the dates/times of these meetings. Can we get a list of the meeting dates?</w:t>
      </w:r>
    </w:p>
    <w:p w14:paraId="1B0A668E" w14:textId="65224411" w:rsidR="00311245" w:rsidRPr="00521EBC" w:rsidRDefault="00311245" w:rsidP="0053604A">
      <w:pPr>
        <w:shd w:val="clear" w:color="auto" w:fill="FFFFFF"/>
        <w:spacing w:before="0" w:after="0" w:line="240" w:lineRule="atLeast"/>
        <w:ind w:left="720"/>
        <w:outlineLvl w:val="0"/>
        <w:rPr>
          <w:rFonts w:asciiTheme="minorHAnsi" w:hAnsiTheme="minorHAnsi" w:cstheme="minorHAnsi"/>
          <w:sz w:val="20"/>
          <w:szCs w:val="20"/>
        </w:rPr>
      </w:pPr>
      <w:r>
        <w:rPr>
          <w:rFonts w:asciiTheme="minorHAnsi" w:hAnsiTheme="minorHAnsi" w:cstheme="minorHAnsi"/>
          <w:sz w:val="20"/>
          <w:szCs w:val="20"/>
        </w:rPr>
        <w:t>The Safety Committee Meetings are the 3</w:t>
      </w:r>
      <w:r w:rsidRPr="00311245">
        <w:rPr>
          <w:rFonts w:asciiTheme="minorHAnsi" w:hAnsiTheme="minorHAnsi" w:cstheme="minorHAnsi"/>
          <w:sz w:val="20"/>
          <w:szCs w:val="20"/>
          <w:vertAlign w:val="superscript"/>
        </w:rPr>
        <w:t>rd</w:t>
      </w:r>
      <w:r>
        <w:rPr>
          <w:rFonts w:asciiTheme="minorHAnsi" w:hAnsiTheme="minorHAnsi" w:cstheme="minorHAnsi"/>
          <w:sz w:val="20"/>
          <w:szCs w:val="20"/>
        </w:rPr>
        <w:t xml:space="preserve"> Tuesday each month from 1:30 – 2:30pm.</w:t>
      </w:r>
    </w:p>
    <w:p w14:paraId="6591B87A" w14:textId="45662F24" w:rsidR="00521EBC" w:rsidRPr="00521EBC" w:rsidRDefault="00521EBC" w:rsidP="0053604A">
      <w:pPr>
        <w:shd w:val="clear" w:color="auto" w:fill="FFFFFF"/>
        <w:spacing w:before="0" w:after="0" w:line="240" w:lineRule="atLeast"/>
        <w:ind w:left="720"/>
        <w:outlineLvl w:val="0"/>
        <w:rPr>
          <w:rFonts w:asciiTheme="minorHAnsi" w:hAnsiTheme="minorHAnsi" w:cstheme="minorHAnsi"/>
          <w:sz w:val="20"/>
          <w:szCs w:val="20"/>
        </w:rPr>
      </w:pPr>
      <w:r w:rsidRPr="00521EBC">
        <w:rPr>
          <w:rFonts w:asciiTheme="minorHAnsi" w:hAnsiTheme="minorHAnsi" w:cstheme="minorHAnsi"/>
          <w:sz w:val="20"/>
          <w:szCs w:val="20"/>
        </w:rPr>
        <w:t>St</w:t>
      </w:r>
      <w:r w:rsidR="00311245">
        <w:rPr>
          <w:rFonts w:asciiTheme="minorHAnsi" w:hAnsiTheme="minorHAnsi" w:cstheme="minorHAnsi"/>
          <w:sz w:val="20"/>
          <w:szCs w:val="20"/>
        </w:rPr>
        <w:t>eae</w:t>
      </w:r>
      <w:r w:rsidRPr="00521EBC">
        <w:rPr>
          <w:rFonts w:asciiTheme="minorHAnsi" w:hAnsiTheme="minorHAnsi" w:cstheme="minorHAnsi"/>
          <w:sz w:val="20"/>
          <w:szCs w:val="20"/>
        </w:rPr>
        <w:t>d Doehring volunteered to be on this committee.</w:t>
      </w:r>
    </w:p>
    <w:p w14:paraId="6BB85625" w14:textId="0926A6AF" w:rsidR="00521EBC" w:rsidRDefault="00521EBC" w:rsidP="0053604A">
      <w:pPr>
        <w:shd w:val="clear" w:color="auto" w:fill="FFFFFF"/>
        <w:spacing w:before="0" w:after="0" w:line="240" w:lineRule="atLeast"/>
        <w:ind w:left="720"/>
        <w:outlineLvl w:val="0"/>
        <w:rPr>
          <w:rFonts w:asciiTheme="minorHAnsi" w:hAnsiTheme="minorHAnsi" w:cstheme="minorHAnsi"/>
          <w:sz w:val="20"/>
          <w:szCs w:val="20"/>
        </w:rPr>
      </w:pPr>
      <w:r w:rsidRPr="00521EBC">
        <w:rPr>
          <w:rFonts w:asciiTheme="minorHAnsi" w:hAnsiTheme="minorHAnsi" w:cstheme="minorHAnsi"/>
          <w:sz w:val="20"/>
          <w:szCs w:val="20"/>
        </w:rPr>
        <w:t xml:space="preserve">Erin Monroe is the safety administrator for MSOP. </w:t>
      </w:r>
    </w:p>
    <w:p w14:paraId="2AD54910" w14:textId="77272D05" w:rsidR="00EA5893" w:rsidRDefault="00EA5893" w:rsidP="0053604A">
      <w:pPr>
        <w:shd w:val="clear" w:color="auto" w:fill="FFFFFF"/>
        <w:spacing w:before="0" w:after="0" w:line="240" w:lineRule="atLeast"/>
        <w:ind w:left="720"/>
        <w:outlineLvl w:val="0"/>
        <w:rPr>
          <w:rFonts w:asciiTheme="minorHAnsi" w:hAnsiTheme="minorHAnsi" w:cstheme="minorHAnsi"/>
          <w:sz w:val="20"/>
          <w:szCs w:val="20"/>
        </w:rPr>
      </w:pPr>
    </w:p>
    <w:p w14:paraId="34F71BF1" w14:textId="357C3A10" w:rsidR="00EA5893" w:rsidRDefault="00EA5893" w:rsidP="00EA5893">
      <w:pPr>
        <w:pStyle w:val="ListParagraph"/>
        <w:numPr>
          <w:ilvl w:val="0"/>
          <w:numId w:val="46"/>
        </w:numPr>
        <w:shd w:val="clear" w:color="auto" w:fill="FFFFFF"/>
        <w:spacing w:before="0" w:after="0" w:line="240" w:lineRule="atLeast"/>
        <w:outlineLvl w:val="0"/>
        <w:rPr>
          <w:rFonts w:asciiTheme="minorHAnsi" w:hAnsiTheme="minorHAnsi" w:cstheme="minorHAnsi"/>
          <w:b/>
          <w:sz w:val="20"/>
          <w:szCs w:val="20"/>
        </w:rPr>
      </w:pPr>
      <w:r w:rsidRPr="00EA5893">
        <w:rPr>
          <w:rFonts w:asciiTheme="minorHAnsi" w:hAnsiTheme="minorHAnsi" w:cstheme="minorHAnsi"/>
          <w:b/>
          <w:sz w:val="20"/>
          <w:szCs w:val="20"/>
        </w:rPr>
        <w:t>COVID:</w:t>
      </w:r>
    </w:p>
    <w:p w14:paraId="79CC3E9E" w14:textId="4F78A434" w:rsidR="00EA5893" w:rsidRDefault="00EA5893" w:rsidP="00EA5893">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Pr>
          <w:rFonts w:asciiTheme="minorHAnsi" w:hAnsiTheme="minorHAnsi" w:cstheme="minorHAnsi"/>
          <w:sz w:val="20"/>
          <w:szCs w:val="20"/>
        </w:rPr>
        <w:t>NB – Covid is back.</w:t>
      </w:r>
    </w:p>
    <w:p w14:paraId="624030EF" w14:textId="17284429" w:rsidR="00EA5893" w:rsidRDefault="00EA5893" w:rsidP="00EA5893">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Pr>
          <w:rFonts w:asciiTheme="minorHAnsi" w:hAnsiTheme="minorHAnsi" w:cstheme="minorHAnsi"/>
          <w:sz w:val="20"/>
          <w:szCs w:val="20"/>
        </w:rPr>
        <w:t>Direct care staff are requesting to be included in committee meetings</w:t>
      </w:r>
      <w:r w:rsidR="0019356C">
        <w:rPr>
          <w:rFonts w:asciiTheme="minorHAnsi" w:hAnsiTheme="minorHAnsi" w:cstheme="minorHAnsi"/>
          <w:sz w:val="20"/>
          <w:szCs w:val="20"/>
        </w:rPr>
        <w:t>, we feel that we could provide valuable input.</w:t>
      </w:r>
    </w:p>
    <w:p w14:paraId="39F59C5E" w14:textId="735355C4" w:rsidR="0019356C" w:rsidRDefault="00FF26AB" w:rsidP="00EA5893">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Pr>
          <w:rFonts w:asciiTheme="minorHAnsi" w:hAnsiTheme="minorHAnsi" w:cstheme="minorHAnsi"/>
          <w:sz w:val="20"/>
          <w:szCs w:val="20"/>
        </w:rPr>
        <w:t>P2N will remain our quarantine/isolation unit.</w:t>
      </w:r>
    </w:p>
    <w:p w14:paraId="5F0E3D68" w14:textId="28A0290A" w:rsidR="00FF26AB" w:rsidRDefault="00FF26AB" w:rsidP="00EA5893">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p>
    <w:p w14:paraId="6E33F079" w14:textId="3A0FF169" w:rsidR="00FF26AB" w:rsidRPr="00FF26AB" w:rsidRDefault="00FF26AB" w:rsidP="00FF26AB">
      <w:pPr>
        <w:pStyle w:val="ListParagraph"/>
        <w:numPr>
          <w:ilvl w:val="0"/>
          <w:numId w:val="46"/>
        </w:numPr>
        <w:shd w:val="clear" w:color="auto" w:fill="FFFFFF"/>
        <w:spacing w:before="0" w:after="0" w:line="240" w:lineRule="atLeast"/>
        <w:outlineLvl w:val="0"/>
        <w:rPr>
          <w:rFonts w:asciiTheme="minorHAnsi" w:hAnsiTheme="minorHAnsi" w:cstheme="minorHAnsi"/>
          <w:b/>
          <w:sz w:val="20"/>
          <w:szCs w:val="20"/>
        </w:rPr>
      </w:pPr>
      <w:r w:rsidRPr="00FF26AB">
        <w:rPr>
          <w:rFonts w:asciiTheme="minorHAnsi" w:hAnsiTheme="minorHAnsi" w:cstheme="minorHAnsi"/>
          <w:b/>
          <w:sz w:val="20"/>
          <w:szCs w:val="20"/>
        </w:rPr>
        <w:t>HR</w:t>
      </w:r>
      <w:r>
        <w:rPr>
          <w:rFonts w:asciiTheme="minorHAnsi" w:hAnsiTheme="minorHAnsi" w:cstheme="minorHAnsi"/>
          <w:b/>
          <w:sz w:val="20"/>
          <w:szCs w:val="20"/>
        </w:rPr>
        <w:t>:</w:t>
      </w:r>
    </w:p>
    <w:p w14:paraId="235334E2" w14:textId="034AF8B5" w:rsidR="00FF26AB" w:rsidRDefault="00FF26AB" w:rsidP="00FF26AB">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Pr>
          <w:rFonts w:asciiTheme="minorHAnsi" w:hAnsiTheme="minorHAnsi" w:cstheme="minorHAnsi"/>
          <w:sz w:val="20"/>
          <w:szCs w:val="20"/>
        </w:rPr>
        <w:lastRenderedPageBreak/>
        <w:t>Heather Coopman has joined our HR team. Welcome</w:t>
      </w:r>
    </w:p>
    <w:p w14:paraId="3DE8A1F4" w14:textId="47201825" w:rsidR="00FF26AB" w:rsidRPr="00EA5893" w:rsidRDefault="00FF26AB" w:rsidP="00FF26AB">
      <w:pPr>
        <w:pStyle w:val="ListParagraph"/>
        <w:numPr>
          <w:ilvl w:val="0"/>
          <w:numId w:val="0"/>
        </w:numPr>
        <w:shd w:val="clear" w:color="auto" w:fill="FFFFFF"/>
        <w:spacing w:before="0" w:after="0" w:line="240" w:lineRule="atLeast"/>
        <w:ind w:left="720"/>
        <w:outlineLvl w:val="0"/>
        <w:rPr>
          <w:rFonts w:asciiTheme="minorHAnsi" w:hAnsiTheme="minorHAnsi" w:cstheme="minorHAnsi"/>
          <w:sz w:val="20"/>
          <w:szCs w:val="20"/>
        </w:rPr>
      </w:pPr>
      <w:r>
        <w:rPr>
          <w:rFonts w:asciiTheme="minorHAnsi" w:hAnsiTheme="minorHAnsi" w:cstheme="minorHAnsi"/>
          <w:sz w:val="20"/>
          <w:szCs w:val="20"/>
        </w:rPr>
        <w:t xml:space="preserve">No HR contact changes </w:t>
      </w:r>
      <w:proofErr w:type="gramStart"/>
      <w:r>
        <w:rPr>
          <w:rFonts w:asciiTheme="minorHAnsi" w:hAnsiTheme="minorHAnsi" w:cstheme="minorHAnsi"/>
          <w:sz w:val="20"/>
          <w:szCs w:val="20"/>
        </w:rPr>
        <w:t>at this time</w:t>
      </w:r>
      <w:proofErr w:type="gramEnd"/>
      <w:r>
        <w:rPr>
          <w:rFonts w:asciiTheme="minorHAnsi" w:hAnsiTheme="minorHAnsi" w:cstheme="minorHAnsi"/>
          <w:sz w:val="20"/>
          <w:szCs w:val="20"/>
        </w:rPr>
        <w:t>.</w:t>
      </w:r>
    </w:p>
    <w:p w14:paraId="2F356B56" w14:textId="77777777" w:rsidR="00521EBC" w:rsidRPr="00B53D22" w:rsidRDefault="00521EBC" w:rsidP="00E324D6">
      <w:pPr>
        <w:shd w:val="clear" w:color="auto" w:fill="FFFFFF"/>
        <w:spacing w:before="0" w:after="0" w:line="240" w:lineRule="atLeast"/>
        <w:outlineLvl w:val="0"/>
        <w:rPr>
          <w:rFonts w:asciiTheme="minorHAnsi" w:hAnsiTheme="minorHAnsi" w:cstheme="minorHAnsi"/>
          <w:b/>
          <w:sz w:val="20"/>
          <w:szCs w:val="20"/>
        </w:rPr>
      </w:pPr>
    </w:p>
    <w:p w14:paraId="66A750CD" w14:textId="7D55B08A" w:rsidR="00FF26AB" w:rsidRPr="00FF26AB" w:rsidRDefault="00FF26AB" w:rsidP="00FF26AB">
      <w:pPr>
        <w:shd w:val="clear" w:color="auto" w:fill="FFFFFF"/>
        <w:spacing w:before="0" w:after="0" w:line="240" w:lineRule="atLeast"/>
        <w:outlineLvl w:val="0"/>
        <w:rPr>
          <w:rFonts w:asciiTheme="majorHAnsi" w:hAnsiTheme="majorHAnsi" w:cstheme="majorHAnsi"/>
          <w:b/>
          <w:bCs/>
          <w:sz w:val="20"/>
          <w:szCs w:val="20"/>
        </w:rPr>
      </w:pPr>
      <w:r w:rsidRPr="00FF26AB">
        <w:rPr>
          <w:rFonts w:asciiTheme="majorHAnsi" w:hAnsiTheme="majorHAnsi" w:cstheme="majorHAnsi"/>
          <w:b/>
          <w:bCs/>
          <w:sz w:val="20"/>
          <w:szCs w:val="20"/>
        </w:rPr>
        <w:t xml:space="preserve">The Pexton sally port will be under construction starting January 8th. </w:t>
      </w:r>
      <w:r>
        <w:rPr>
          <w:rFonts w:asciiTheme="majorHAnsi" w:hAnsiTheme="majorHAnsi" w:cstheme="majorHAnsi"/>
          <w:b/>
          <w:bCs/>
          <w:sz w:val="20"/>
          <w:szCs w:val="20"/>
        </w:rPr>
        <w:t>- Expected to last 3 weeks.</w:t>
      </w:r>
    </w:p>
    <w:p w14:paraId="3BD3B2CC" w14:textId="77777777" w:rsidR="00FF26AB" w:rsidRPr="00FF26AB" w:rsidRDefault="00FF26AB" w:rsidP="00FF26AB">
      <w:pPr>
        <w:shd w:val="clear" w:color="auto" w:fill="FFFFFF"/>
        <w:spacing w:before="0" w:after="0" w:line="240" w:lineRule="atLeast"/>
        <w:outlineLvl w:val="0"/>
        <w:rPr>
          <w:rFonts w:asciiTheme="majorHAnsi" w:hAnsiTheme="majorHAnsi" w:cstheme="majorHAnsi"/>
          <w:b/>
          <w:bCs/>
          <w:sz w:val="20"/>
          <w:szCs w:val="20"/>
        </w:rPr>
      </w:pPr>
    </w:p>
    <w:p w14:paraId="437F0C48" w14:textId="77777777" w:rsidR="00FF26AB" w:rsidRPr="00FF26AB" w:rsidRDefault="00FF26AB" w:rsidP="00FF26AB">
      <w:pPr>
        <w:shd w:val="clear" w:color="auto" w:fill="FFFFFF"/>
        <w:spacing w:before="0" w:after="0" w:line="240" w:lineRule="atLeast"/>
        <w:outlineLvl w:val="0"/>
        <w:rPr>
          <w:rFonts w:asciiTheme="majorHAnsi" w:hAnsiTheme="majorHAnsi" w:cstheme="majorHAnsi"/>
          <w:bCs/>
          <w:sz w:val="20"/>
          <w:szCs w:val="20"/>
        </w:rPr>
      </w:pPr>
      <w:r w:rsidRPr="00FF26AB">
        <w:rPr>
          <w:rFonts w:asciiTheme="majorHAnsi" w:hAnsiTheme="majorHAnsi" w:cstheme="majorHAnsi"/>
          <w:bCs/>
          <w:sz w:val="20"/>
          <w:szCs w:val="20"/>
        </w:rPr>
        <w:t xml:space="preserve">During this construction period, all traffic entering/exiting the perimeter will flow through the Pexton Visit Room. </w:t>
      </w:r>
    </w:p>
    <w:p w14:paraId="7C070DA1" w14:textId="77777777" w:rsidR="00FF26AB" w:rsidRPr="00FF26AB" w:rsidRDefault="00FF26AB" w:rsidP="00FF26AB">
      <w:pPr>
        <w:shd w:val="clear" w:color="auto" w:fill="FFFFFF"/>
        <w:spacing w:before="0" w:after="0" w:line="240" w:lineRule="atLeast"/>
        <w:outlineLvl w:val="0"/>
        <w:rPr>
          <w:rFonts w:asciiTheme="majorHAnsi" w:hAnsiTheme="majorHAnsi" w:cstheme="majorHAnsi"/>
          <w:bCs/>
          <w:sz w:val="20"/>
          <w:szCs w:val="20"/>
        </w:rPr>
      </w:pPr>
    </w:p>
    <w:p w14:paraId="35A2D3C6" w14:textId="159A7207" w:rsidR="00FF26AB" w:rsidRPr="00FF26AB" w:rsidRDefault="00FF26AB" w:rsidP="00FF26AB">
      <w:pPr>
        <w:shd w:val="clear" w:color="auto" w:fill="FFFFFF"/>
        <w:spacing w:before="0" w:after="0" w:line="240" w:lineRule="atLeast"/>
        <w:outlineLvl w:val="0"/>
        <w:rPr>
          <w:rFonts w:asciiTheme="majorHAnsi" w:hAnsiTheme="majorHAnsi" w:cstheme="majorHAnsi"/>
          <w:bCs/>
          <w:sz w:val="20"/>
          <w:szCs w:val="20"/>
        </w:rPr>
      </w:pPr>
      <w:r w:rsidRPr="00FF26AB">
        <w:rPr>
          <w:rFonts w:asciiTheme="majorHAnsi" w:hAnsiTheme="majorHAnsi" w:cstheme="majorHAnsi"/>
          <w:bCs/>
          <w:sz w:val="20"/>
          <w:szCs w:val="20"/>
        </w:rPr>
        <w:t xml:space="preserve">Staff will continue to get their keys by entering the Pexton sally port before they go through the visit room or may have to enter the building and then go to the Pexton sally port. This will depend on what door is currently being worked on. </w:t>
      </w:r>
    </w:p>
    <w:p w14:paraId="42A31731" w14:textId="77777777" w:rsidR="00FF26AB" w:rsidRPr="00FF26AB" w:rsidRDefault="00FF26AB" w:rsidP="00FF26AB">
      <w:pPr>
        <w:shd w:val="clear" w:color="auto" w:fill="FFFFFF"/>
        <w:spacing w:before="0" w:after="0" w:line="240" w:lineRule="atLeast"/>
        <w:outlineLvl w:val="0"/>
        <w:rPr>
          <w:rFonts w:asciiTheme="majorHAnsi" w:hAnsiTheme="majorHAnsi" w:cstheme="majorHAnsi"/>
          <w:bCs/>
          <w:sz w:val="20"/>
          <w:szCs w:val="20"/>
        </w:rPr>
      </w:pPr>
    </w:p>
    <w:p w14:paraId="1AC5046E" w14:textId="05BD787D" w:rsidR="00EA5893" w:rsidRPr="00FF26AB" w:rsidRDefault="00FF26AB" w:rsidP="00FF26AB">
      <w:pPr>
        <w:shd w:val="clear" w:color="auto" w:fill="FFFFFF"/>
        <w:spacing w:before="0" w:after="0" w:line="240" w:lineRule="atLeast"/>
        <w:outlineLvl w:val="0"/>
        <w:rPr>
          <w:rFonts w:asciiTheme="majorHAnsi" w:hAnsiTheme="majorHAnsi" w:cstheme="majorHAnsi"/>
          <w:bCs/>
          <w:sz w:val="20"/>
          <w:szCs w:val="20"/>
        </w:rPr>
      </w:pPr>
      <w:r w:rsidRPr="00FF26AB">
        <w:rPr>
          <w:rFonts w:asciiTheme="majorHAnsi" w:hAnsiTheme="majorHAnsi" w:cstheme="majorHAnsi"/>
          <w:bCs/>
          <w:sz w:val="20"/>
          <w:szCs w:val="20"/>
        </w:rPr>
        <w:t>Visits will not be cancelled during this construction period so please be quiet and courteous while moving through the visit room.</w:t>
      </w:r>
    </w:p>
    <w:p w14:paraId="7DD1241C" w14:textId="77777777" w:rsidR="00274599" w:rsidRPr="007222F9" w:rsidRDefault="00274599" w:rsidP="00274599">
      <w:pPr>
        <w:shd w:val="clear" w:color="auto" w:fill="FFFFFF"/>
        <w:spacing w:before="0" w:after="0" w:line="240" w:lineRule="atLeast"/>
        <w:outlineLvl w:val="0"/>
        <w:rPr>
          <w:rFonts w:asciiTheme="majorHAnsi" w:hAnsiTheme="majorHAnsi" w:cstheme="majorHAnsi"/>
          <w:b/>
          <w:bCs/>
          <w:sz w:val="20"/>
          <w:szCs w:val="20"/>
        </w:rPr>
      </w:pPr>
    </w:p>
    <w:p w14:paraId="363E3FB8" w14:textId="71EC8AD7" w:rsidR="00026B4F" w:rsidRDefault="00821682" w:rsidP="00750954">
      <w:pPr>
        <w:pStyle w:val="ListParagraph"/>
        <w:numPr>
          <w:ilvl w:val="0"/>
          <w:numId w:val="0"/>
        </w:numPr>
        <w:ind w:left="720"/>
        <w:rPr>
          <w:rFonts w:asciiTheme="minorHAnsi" w:hAnsiTheme="minorHAnsi" w:cstheme="minorHAnsi"/>
          <w:b/>
          <w:sz w:val="20"/>
          <w:szCs w:val="20"/>
        </w:rPr>
      </w:pPr>
      <w:hyperlink r:id="rId11" w:history="1">
        <w:r w:rsidR="00FF26AB" w:rsidRPr="00FF26AB">
          <w:rPr>
            <w:rStyle w:val="Hyperlink"/>
            <w:rFonts w:asciiTheme="minorHAnsi" w:hAnsiTheme="minorHAnsi" w:cstheme="minorHAnsi"/>
            <w:b/>
            <w:sz w:val="20"/>
            <w:szCs w:val="20"/>
          </w:rPr>
          <w:t>Human Resources will be updating how FMLA is processes effective January 3, 2024.</w:t>
        </w:r>
      </w:hyperlink>
    </w:p>
    <w:p w14:paraId="5ECCB7F2" w14:textId="23E0F9BA" w:rsidR="00FF26AB" w:rsidRPr="00FF26AB" w:rsidRDefault="00FF26AB" w:rsidP="00FF26AB">
      <w:pPr>
        <w:pStyle w:val="ListParagraph"/>
        <w:ind w:left="720"/>
        <w:rPr>
          <w:rStyle w:val="Hyperlink"/>
          <w:rFonts w:asciiTheme="minorHAnsi" w:hAnsiTheme="minorHAnsi" w:cstheme="minorHAnsi"/>
          <w:b/>
          <w:sz w:val="20"/>
          <w:szCs w:val="20"/>
        </w:rPr>
      </w:pPr>
      <w:r>
        <w:rPr>
          <w:rFonts w:asciiTheme="minorHAnsi" w:hAnsiTheme="minorHAnsi" w:cstheme="minorHAnsi"/>
          <w:b/>
          <w:sz w:val="20"/>
          <w:szCs w:val="20"/>
        </w:rPr>
        <w:fldChar w:fldCharType="begin"/>
      </w:r>
      <w:r>
        <w:rPr>
          <w:rFonts w:asciiTheme="minorHAnsi" w:hAnsiTheme="minorHAnsi" w:cstheme="minorHAnsi"/>
          <w:b/>
          <w:sz w:val="20"/>
          <w:szCs w:val="20"/>
        </w:rPr>
        <w:instrText xml:space="preserve"> HYPERLINK "https://mn.gov/mmb/assets/1337-sickleave_tcm1059-324634.pdf" </w:instrText>
      </w:r>
      <w:r>
        <w:rPr>
          <w:rFonts w:asciiTheme="minorHAnsi" w:hAnsiTheme="minorHAnsi" w:cstheme="minorHAnsi"/>
          <w:b/>
          <w:sz w:val="20"/>
          <w:szCs w:val="20"/>
        </w:rPr>
      </w:r>
      <w:r>
        <w:rPr>
          <w:rFonts w:asciiTheme="minorHAnsi" w:hAnsiTheme="minorHAnsi" w:cstheme="minorHAnsi"/>
          <w:b/>
          <w:sz w:val="20"/>
          <w:szCs w:val="20"/>
        </w:rPr>
        <w:fldChar w:fldCharType="separate"/>
      </w:r>
      <w:r w:rsidRPr="00FF26AB">
        <w:rPr>
          <w:rStyle w:val="Hyperlink"/>
          <w:rFonts w:asciiTheme="minorHAnsi" w:hAnsiTheme="minorHAnsi" w:cstheme="minorHAnsi"/>
          <w:b/>
          <w:sz w:val="20"/>
          <w:szCs w:val="20"/>
        </w:rPr>
        <w:t>HR/LR Policy #1337</w:t>
      </w:r>
    </w:p>
    <w:p w14:paraId="1A97422F" w14:textId="1CC7A086" w:rsidR="00FF26AB" w:rsidRPr="00FF26AB" w:rsidRDefault="00FF26AB" w:rsidP="00FF26AB">
      <w:pPr>
        <w:pStyle w:val="ListParagraph"/>
        <w:numPr>
          <w:ilvl w:val="0"/>
          <w:numId w:val="0"/>
        </w:numPr>
        <w:ind w:left="720"/>
        <w:rPr>
          <w:rFonts w:asciiTheme="minorHAnsi" w:hAnsiTheme="minorHAnsi" w:cstheme="minorHAnsi"/>
          <w:b/>
          <w:sz w:val="20"/>
          <w:szCs w:val="20"/>
        </w:rPr>
      </w:pPr>
      <w:r w:rsidRPr="00FF26AB">
        <w:rPr>
          <w:rStyle w:val="Hyperlink"/>
          <w:rFonts w:asciiTheme="minorHAnsi" w:hAnsiTheme="minorHAnsi" w:cstheme="minorHAnsi"/>
          <w:b/>
          <w:sz w:val="20"/>
          <w:szCs w:val="20"/>
        </w:rPr>
        <w:t>Sick Leave</w:t>
      </w:r>
      <w:r>
        <w:rPr>
          <w:rFonts w:asciiTheme="minorHAnsi" w:hAnsiTheme="minorHAnsi" w:cstheme="minorHAnsi"/>
          <w:b/>
          <w:sz w:val="20"/>
          <w:szCs w:val="20"/>
        </w:rPr>
        <w:fldChar w:fldCharType="end"/>
      </w:r>
      <w:r>
        <w:rPr>
          <w:rFonts w:asciiTheme="minorHAnsi" w:hAnsiTheme="minorHAnsi" w:cstheme="minorHAnsi"/>
          <w:b/>
          <w:sz w:val="20"/>
          <w:szCs w:val="20"/>
        </w:rPr>
        <w:t xml:space="preserve"> </w:t>
      </w:r>
      <w:r>
        <w:rPr>
          <w:rFonts w:asciiTheme="minorHAnsi" w:hAnsiTheme="minorHAnsi" w:cstheme="minorHAnsi"/>
          <w:b/>
          <w:sz w:val="20"/>
          <w:szCs w:val="20"/>
        </w:rPr>
        <w:tab/>
        <w:t xml:space="preserve">UPDATED </w:t>
      </w:r>
      <w:proofErr w:type="gramStart"/>
      <w:r>
        <w:rPr>
          <w:rFonts w:asciiTheme="minorHAnsi" w:hAnsiTheme="minorHAnsi" w:cstheme="minorHAnsi"/>
          <w:b/>
          <w:sz w:val="20"/>
          <w:szCs w:val="20"/>
        </w:rPr>
        <w:t>01/01/2024</w:t>
      </w:r>
      <w:proofErr w:type="gramEnd"/>
      <w:r>
        <w:rPr>
          <w:rFonts w:asciiTheme="minorHAnsi" w:hAnsiTheme="minorHAnsi" w:cstheme="minorHAnsi"/>
          <w:b/>
          <w:sz w:val="20"/>
          <w:szCs w:val="20"/>
        </w:rPr>
        <w:t xml:space="preserve"> </w:t>
      </w:r>
    </w:p>
    <w:p w14:paraId="222BDD8A" w14:textId="10E69040" w:rsidR="00026B4F" w:rsidRPr="007222F9" w:rsidRDefault="00026B4F" w:rsidP="00026B4F">
      <w:pPr>
        <w:pStyle w:val="ListParagraph"/>
        <w:numPr>
          <w:ilvl w:val="0"/>
          <w:numId w:val="0"/>
        </w:numPr>
        <w:ind w:left="720"/>
        <w:rPr>
          <w:rFonts w:asciiTheme="minorHAnsi" w:hAnsiTheme="minorHAnsi" w:cstheme="minorHAnsi"/>
          <w:sz w:val="20"/>
          <w:szCs w:val="20"/>
        </w:rPr>
      </w:pPr>
    </w:p>
    <w:sectPr w:rsidR="00026B4F" w:rsidRPr="007222F9" w:rsidSect="00556D3E">
      <w:footerReference w:type="default" r:id="rId12"/>
      <w:footerReference w:type="first" r:id="rId13"/>
      <w:type w:val="continuous"/>
      <w:pgSz w:w="12240" w:h="15840" w:code="1"/>
      <w:pgMar w:top="720" w:right="720" w:bottom="72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A827" w14:textId="77777777" w:rsidR="00EA0D53" w:rsidRDefault="00EA0D53" w:rsidP="00D91FF4">
      <w:r>
        <w:separator/>
      </w:r>
    </w:p>
  </w:endnote>
  <w:endnote w:type="continuationSeparator" w:id="0">
    <w:p w14:paraId="019CE430" w14:textId="77777777" w:rsidR="00EA0D53" w:rsidRDefault="00EA0D53"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089679"/>
      <w:docPartObj>
        <w:docPartGallery w:val="Page Numbers (Bottom of Page)"/>
        <w:docPartUnique/>
      </w:docPartObj>
    </w:sdtPr>
    <w:sdtEndPr>
      <w:rPr>
        <w:noProof/>
      </w:rPr>
    </w:sdtEndPr>
    <w:sdtContent>
      <w:p w14:paraId="56F8001D" w14:textId="7856BEBD" w:rsidR="00BD0D10" w:rsidRDefault="00BD0D10">
        <w:pPr>
          <w:pStyle w:val="Footer"/>
          <w:jc w:val="right"/>
        </w:pPr>
        <w:r>
          <w:fldChar w:fldCharType="begin"/>
        </w:r>
        <w:r>
          <w:instrText xml:space="preserve"> PAGE   \* MERGEFORMAT </w:instrText>
        </w:r>
        <w:r>
          <w:fldChar w:fldCharType="separate"/>
        </w:r>
        <w:r w:rsidR="007035B3">
          <w:rPr>
            <w:noProof/>
          </w:rPr>
          <w:t>1</w:t>
        </w:r>
        <w:r>
          <w:rPr>
            <w:noProof/>
          </w:rPr>
          <w:fldChar w:fldCharType="end"/>
        </w:r>
      </w:p>
    </w:sdtContent>
  </w:sdt>
  <w:p w14:paraId="4AFE3F2C" w14:textId="292B7892"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4F9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C682" w14:textId="77777777" w:rsidR="00EA0D53" w:rsidRDefault="00EA0D53" w:rsidP="00D91FF4">
      <w:r>
        <w:separator/>
      </w:r>
    </w:p>
  </w:footnote>
  <w:footnote w:type="continuationSeparator" w:id="0">
    <w:p w14:paraId="6E1C919D" w14:textId="77777777" w:rsidR="00EA0D53" w:rsidRDefault="00EA0D53"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E215E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48A5B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1678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7E2E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48266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380B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AA06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3AEE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6CEB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07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44974"/>
    <w:multiLevelType w:val="hybridMultilevel"/>
    <w:tmpl w:val="54D27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6F4838"/>
    <w:multiLevelType w:val="hybridMultilevel"/>
    <w:tmpl w:val="A4B8995E"/>
    <w:lvl w:ilvl="0" w:tplc="D60E58C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0068E2"/>
    <w:multiLevelType w:val="hybridMultilevel"/>
    <w:tmpl w:val="0858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725AF"/>
    <w:multiLevelType w:val="hybridMultilevel"/>
    <w:tmpl w:val="37C0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6B45E8"/>
    <w:multiLevelType w:val="hybridMultilevel"/>
    <w:tmpl w:val="1D94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0265FA"/>
    <w:multiLevelType w:val="hybridMultilevel"/>
    <w:tmpl w:val="B81A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F5128E"/>
    <w:multiLevelType w:val="hybridMultilevel"/>
    <w:tmpl w:val="E32003DA"/>
    <w:lvl w:ilvl="0" w:tplc="1EC0361A">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340" w:hanging="360"/>
      </w:pPr>
      <w:rPr>
        <w:rFonts w:ascii="Calibri" w:eastAsia="Times New Roman" w:hAnsi="Calibri" w:cs="Calibr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6BA00E7"/>
    <w:multiLevelType w:val="hybridMultilevel"/>
    <w:tmpl w:val="8FE84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4E38BB"/>
    <w:multiLevelType w:val="hybridMultilevel"/>
    <w:tmpl w:val="C8EE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4212FF92"/>
    <w:lvl w:ilvl="0" w:tplc="14C2CC9E">
      <w:start w:val="1"/>
      <w:numFmt w:val="bullet"/>
      <w:pStyle w:val="ListParagraph"/>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4307899"/>
    <w:multiLevelType w:val="hybridMultilevel"/>
    <w:tmpl w:val="B48E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326FEB"/>
    <w:multiLevelType w:val="hybridMultilevel"/>
    <w:tmpl w:val="99D61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6836DCF"/>
    <w:multiLevelType w:val="hybridMultilevel"/>
    <w:tmpl w:val="B81A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C1AA9"/>
    <w:multiLevelType w:val="hybridMultilevel"/>
    <w:tmpl w:val="0A34F2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5B19CD"/>
    <w:multiLevelType w:val="hybridMultilevel"/>
    <w:tmpl w:val="44ACE62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67337"/>
    <w:multiLevelType w:val="hybridMultilevel"/>
    <w:tmpl w:val="AD24B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3D7526"/>
    <w:multiLevelType w:val="hybridMultilevel"/>
    <w:tmpl w:val="75B66CB0"/>
    <w:lvl w:ilvl="0" w:tplc="FFD652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15859"/>
    <w:multiLevelType w:val="hybridMultilevel"/>
    <w:tmpl w:val="447EF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6D31A6E"/>
    <w:multiLevelType w:val="hybridMultilevel"/>
    <w:tmpl w:val="5D70234E"/>
    <w:lvl w:ilvl="0" w:tplc="0409000F">
      <w:start w:val="1"/>
      <w:numFmt w:val="decimal"/>
      <w:lvlText w:val="%1."/>
      <w:lvlJc w:val="left"/>
      <w:pPr>
        <w:ind w:left="720" w:hanging="360"/>
      </w:pPr>
    </w:lvl>
    <w:lvl w:ilvl="1" w:tplc="14C2CC9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E67500"/>
    <w:multiLevelType w:val="hybridMultilevel"/>
    <w:tmpl w:val="866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A7FB4"/>
    <w:multiLevelType w:val="hybridMultilevel"/>
    <w:tmpl w:val="D040C9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9807F9"/>
    <w:multiLevelType w:val="hybridMultilevel"/>
    <w:tmpl w:val="37AE659A"/>
    <w:lvl w:ilvl="0" w:tplc="33B64F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C6A06"/>
    <w:multiLevelType w:val="hybridMultilevel"/>
    <w:tmpl w:val="6D00FA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9A4F53"/>
    <w:multiLevelType w:val="hybridMultilevel"/>
    <w:tmpl w:val="C8EC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16C8E"/>
    <w:multiLevelType w:val="hybridMultilevel"/>
    <w:tmpl w:val="C90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01468"/>
    <w:multiLevelType w:val="hybridMultilevel"/>
    <w:tmpl w:val="2B6C4F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6A0B63"/>
    <w:multiLevelType w:val="hybridMultilevel"/>
    <w:tmpl w:val="16B2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976A1"/>
    <w:multiLevelType w:val="hybridMultilevel"/>
    <w:tmpl w:val="95E4B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E406CB"/>
    <w:multiLevelType w:val="hybridMultilevel"/>
    <w:tmpl w:val="D4DEDAC6"/>
    <w:lvl w:ilvl="0" w:tplc="0409000F">
      <w:start w:val="1"/>
      <w:numFmt w:val="decimal"/>
      <w:lvlText w:val="%1."/>
      <w:lvlJc w:val="left"/>
      <w:pPr>
        <w:ind w:left="720" w:hanging="360"/>
      </w:pPr>
    </w:lvl>
    <w:lvl w:ilvl="1" w:tplc="14C2CC9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A3AA0"/>
    <w:multiLevelType w:val="hybridMultilevel"/>
    <w:tmpl w:val="87F660B0"/>
    <w:lvl w:ilvl="0" w:tplc="C84A6F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F20C47"/>
    <w:multiLevelType w:val="hybridMultilevel"/>
    <w:tmpl w:val="B2D88F0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13CE45DA">
      <w:numFmt w:val="bullet"/>
      <w:lvlText w:val="-"/>
      <w:lvlJc w:val="left"/>
      <w:pPr>
        <w:ind w:left="2340" w:hanging="360"/>
      </w:pPr>
      <w:rPr>
        <w:rFonts w:ascii="Calibri" w:eastAsia="Times New Roman"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E61EB"/>
    <w:multiLevelType w:val="hybridMultilevel"/>
    <w:tmpl w:val="97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54653E"/>
    <w:multiLevelType w:val="hybridMultilevel"/>
    <w:tmpl w:val="89C6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263944">
    <w:abstractNumId w:val="9"/>
  </w:num>
  <w:num w:numId="2" w16cid:durableId="543180774">
    <w:abstractNumId w:val="8"/>
  </w:num>
  <w:num w:numId="3" w16cid:durableId="2072578383">
    <w:abstractNumId w:val="1"/>
  </w:num>
  <w:num w:numId="4" w16cid:durableId="804347806">
    <w:abstractNumId w:val="0"/>
  </w:num>
  <w:num w:numId="5" w16cid:durableId="1343123166">
    <w:abstractNumId w:val="19"/>
  </w:num>
  <w:num w:numId="6" w16cid:durableId="1452628351">
    <w:abstractNumId w:val="7"/>
  </w:num>
  <w:num w:numId="7" w16cid:durableId="2040660716">
    <w:abstractNumId w:val="6"/>
  </w:num>
  <w:num w:numId="8" w16cid:durableId="664672836">
    <w:abstractNumId w:val="5"/>
  </w:num>
  <w:num w:numId="9" w16cid:durableId="254824026">
    <w:abstractNumId w:val="4"/>
  </w:num>
  <w:num w:numId="10" w16cid:durableId="809975280">
    <w:abstractNumId w:val="3"/>
  </w:num>
  <w:num w:numId="11" w16cid:durableId="1877114123">
    <w:abstractNumId w:val="2"/>
  </w:num>
  <w:num w:numId="12" w16cid:durableId="912739833">
    <w:abstractNumId w:val="10"/>
  </w:num>
  <w:num w:numId="13" w16cid:durableId="89594802">
    <w:abstractNumId w:val="25"/>
  </w:num>
  <w:num w:numId="14" w16cid:durableId="623462118">
    <w:abstractNumId w:val="42"/>
  </w:num>
  <w:num w:numId="15" w16cid:durableId="1806005626">
    <w:abstractNumId w:val="24"/>
  </w:num>
  <w:num w:numId="16" w16cid:durableId="1056008315">
    <w:abstractNumId w:val="41"/>
  </w:num>
  <w:num w:numId="17" w16cid:durableId="1449591520">
    <w:abstractNumId w:val="34"/>
  </w:num>
  <w:num w:numId="18" w16cid:durableId="1969357133">
    <w:abstractNumId w:val="35"/>
  </w:num>
  <w:num w:numId="19" w16cid:durableId="198471535">
    <w:abstractNumId w:val="33"/>
  </w:num>
  <w:num w:numId="20" w16cid:durableId="503322145">
    <w:abstractNumId w:val="11"/>
  </w:num>
  <w:num w:numId="21" w16cid:durableId="1772626872">
    <w:abstractNumId w:val="13"/>
  </w:num>
  <w:num w:numId="22" w16cid:durableId="905147256">
    <w:abstractNumId w:val="20"/>
  </w:num>
  <w:num w:numId="23" w16cid:durableId="1549611197">
    <w:abstractNumId w:val="26"/>
  </w:num>
  <w:num w:numId="24" w16cid:durableId="2083134902">
    <w:abstractNumId w:val="37"/>
  </w:num>
  <w:num w:numId="25" w16cid:durableId="1146359425">
    <w:abstractNumId w:val="30"/>
  </w:num>
  <w:num w:numId="26" w16cid:durableId="556167656">
    <w:abstractNumId w:val="32"/>
  </w:num>
  <w:num w:numId="27" w16cid:durableId="448352447">
    <w:abstractNumId w:val="28"/>
  </w:num>
  <w:num w:numId="28" w16cid:durableId="50202747">
    <w:abstractNumId w:val="38"/>
  </w:num>
  <w:num w:numId="29" w16cid:durableId="1070690462">
    <w:abstractNumId w:val="31"/>
  </w:num>
  <w:num w:numId="30" w16cid:durableId="176039337">
    <w:abstractNumId w:val="15"/>
  </w:num>
  <w:num w:numId="31" w16cid:durableId="114758913">
    <w:abstractNumId w:val="17"/>
  </w:num>
  <w:num w:numId="32" w16cid:durableId="1682587722">
    <w:abstractNumId w:val="40"/>
  </w:num>
  <w:num w:numId="33" w16cid:durableId="1091586504">
    <w:abstractNumId w:val="22"/>
  </w:num>
  <w:num w:numId="34" w16cid:durableId="399333">
    <w:abstractNumId w:val="21"/>
  </w:num>
  <w:num w:numId="35" w16cid:durableId="263610185">
    <w:abstractNumId w:val="38"/>
  </w:num>
  <w:num w:numId="36" w16cid:durableId="332146927">
    <w:abstractNumId w:val="29"/>
  </w:num>
  <w:num w:numId="37" w16cid:durableId="1204752741">
    <w:abstractNumId w:val="14"/>
  </w:num>
  <w:num w:numId="38" w16cid:durableId="297078601">
    <w:abstractNumId w:val="19"/>
  </w:num>
  <w:num w:numId="39" w16cid:durableId="115879984">
    <w:abstractNumId w:val="21"/>
  </w:num>
  <w:num w:numId="40" w16cid:durableId="68116702">
    <w:abstractNumId w:val="18"/>
  </w:num>
  <w:num w:numId="41" w16cid:durableId="1948390319">
    <w:abstractNumId w:val="12"/>
  </w:num>
  <w:num w:numId="42" w16cid:durableId="459541375">
    <w:abstractNumId w:val="36"/>
  </w:num>
  <w:num w:numId="43" w16cid:durableId="496270719">
    <w:abstractNumId w:val="23"/>
  </w:num>
  <w:num w:numId="44" w16cid:durableId="708799837">
    <w:abstractNumId w:val="27"/>
  </w:num>
  <w:num w:numId="45" w16cid:durableId="1684045121">
    <w:abstractNumId w:val="16"/>
  </w:num>
  <w:num w:numId="46" w16cid:durableId="1750881311">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NjIwMzczMTA0tzBW0lEKTi0uzszPAykwrAUAh1po5iwAAAA="/>
  </w:docVars>
  <w:rsids>
    <w:rsidRoot w:val="00706EE9"/>
    <w:rsid w:val="00002DEC"/>
    <w:rsid w:val="000065AC"/>
    <w:rsid w:val="00006A0A"/>
    <w:rsid w:val="00021F9D"/>
    <w:rsid w:val="00023384"/>
    <w:rsid w:val="00026B4F"/>
    <w:rsid w:val="00040C79"/>
    <w:rsid w:val="00041747"/>
    <w:rsid w:val="00042447"/>
    <w:rsid w:val="00042C4B"/>
    <w:rsid w:val="00064B90"/>
    <w:rsid w:val="000722DA"/>
    <w:rsid w:val="0007374A"/>
    <w:rsid w:val="00077A06"/>
    <w:rsid w:val="00080404"/>
    <w:rsid w:val="00084742"/>
    <w:rsid w:val="00086385"/>
    <w:rsid w:val="000B0A75"/>
    <w:rsid w:val="000B2E68"/>
    <w:rsid w:val="000B5DCD"/>
    <w:rsid w:val="000C3708"/>
    <w:rsid w:val="000C3761"/>
    <w:rsid w:val="000C7373"/>
    <w:rsid w:val="000E313B"/>
    <w:rsid w:val="000E3E9D"/>
    <w:rsid w:val="000F4BB1"/>
    <w:rsid w:val="00135082"/>
    <w:rsid w:val="001354FA"/>
    <w:rsid w:val="00135DC7"/>
    <w:rsid w:val="001412BA"/>
    <w:rsid w:val="00147ED1"/>
    <w:rsid w:val="001500D6"/>
    <w:rsid w:val="00157C41"/>
    <w:rsid w:val="0016451B"/>
    <w:rsid w:val="001661D9"/>
    <w:rsid w:val="001708EC"/>
    <w:rsid w:val="001777F1"/>
    <w:rsid w:val="001925A8"/>
    <w:rsid w:val="0019294D"/>
    <w:rsid w:val="0019356C"/>
    <w:rsid w:val="0019673D"/>
    <w:rsid w:val="00196C41"/>
    <w:rsid w:val="00197518"/>
    <w:rsid w:val="00197F44"/>
    <w:rsid w:val="001A46BB"/>
    <w:rsid w:val="001B0C90"/>
    <w:rsid w:val="001B4880"/>
    <w:rsid w:val="001B6FD0"/>
    <w:rsid w:val="001B7D48"/>
    <w:rsid w:val="001C3208"/>
    <w:rsid w:val="001C40DD"/>
    <w:rsid w:val="001C55E0"/>
    <w:rsid w:val="001D3676"/>
    <w:rsid w:val="001E5573"/>
    <w:rsid w:val="001E5ECF"/>
    <w:rsid w:val="001F3B9A"/>
    <w:rsid w:val="002030DC"/>
    <w:rsid w:val="00211CA3"/>
    <w:rsid w:val="00222A49"/>
    <w:rsid w:val="0022552E"/>
    <w:rsid w:val="00227E68"/>
    <w:rsid w:val="00232F7C"/>
    <w:rsid w:val="00235BAB"/>
    <w:rsid w:val="00236CB0"/>
    <w:rsid w:val="00261247"/>
    <w:rsid w:val="00264652"/>
    <w:rsid w:val="0026674F"/>
    <w:rsid w:val="00274599"/>
    <w:rsid w:val="0027618B"/>
    <w:rsid w:val="00280071"/>
    <w:rsid w:val="00282084"/>
    <w:rsid w:val="002828AB"/>
    <w:rsid w:val="00291052"/>
    <w:rsid w:val="002A12EA"/>
    <w:rsid w:val="002A362A"/>
    <w:rsid w:val="002A4726"/>
    <w:rsid w:val="002B57CC"/>
    <w:rsid w:val="002B5E79"/>
    <w:rsid w:val="002C0859"/>
    <w:rsid w:val="002C2243"/>
    <w:rsid w:val="002C4D0D"/>
    <w:rsid w:val="002E16DC"/>
    <w:rsid w:val="002E7098"/>
    <w:rsid w:val="002F1947"/>
    <w:rsid w:val="002F3191"/>
    <w:rsid w:val="002F67C7"/>
    <w:rsid w:val="00306724"/>
    <w:rsid w:val="00306D94"/>
    <w:rsid w:val="00311245"/>
    <w:rsid w:val="003125DF"/>
    <w:rsid w:val="003306BB"/>
    <w:rsid w:val="00330A0B"/>
    <w:rsid w:val="00335736"/>
    <w:rsid w:val="00342806"/>
    <w:rsid w:val="00345FEE"/>
    <w:rsid w:val="003563D2"/>
    <w:rsid w:val="00371707"/>
    <w:rsid w:val="00373223"/>
    <w:rsid w:val="00376FA5"/>
    <w:rsid w:val="003904C3"/>
    <w:rsid w:val="0039359D"/>
    <w:rsid w:val="003954D7"/>
    <w:rsid w:val="003A1479"/>
    <w:rsid w:val="003A1813"/>
    <w:rsid w:val="003A3BFE"/>
    <w:rsid w:val="003B7CEE"/>
    <w:rsid w:val="003B7D82"/>
    <w:rsid w:val="003C4644"/>
    <w:rsid w:val="003C5BE3"/>
    <w:rsid w:val="003D7664"/>
    <w:rsid w:val="003E3F6E"/>
    <w:rsid w:val="003F2334"/>
    <w:rsid w:val="003F5E87"/>
    <w:rsid w:val="003F6E97"/>
    <w:rsid w:val="00413A7C"/>
    <w:rsid w:val="004141DD"/>
    <w:rsid w:val="004213D9"/>
    <w:rsid w:val="00442036"/>
    <w:rsid w:val="00443DC4"/>
    <w:rsid w:val="00461804"/>
    <w:rsid w:val="004643F7"/>
    <w:rsid w:val="00466810"/>
    <w:rsid w:val="0047706A"/>
    <w:rsid w:val="004816B5"/>
    <w:rsid w:val="00483DD2"/>
    <w:rsid w:val="00484B3D"/>
    <w:rsid w:val="00494E6F"/>
    <w:rsid w:val="004A1B4D"/>
    <w:rsid w:val="004A58DD"/>
    <w:rsid w:val="004A6119"/>
    <w:rsid w:val="004B1417"/>
    <w:rsid w:val="004B47DC"/>
    <w:rsid w:val="004C16E9"/>
    <w:rsid w:val="004C701B"/>
    <w:rsid w:val="004E3DF6"/>
    <w:rsid w:val="004E4F16"/>
    <w:rsid w:val="004E75B3"/>
    <w:rsid w:val="004F04BA"/>
    <w:rsid w:val="004F0EFF"/>
    <w:rsid w:val="004F16C6"/>
    <w:rsid w:val="0050093F"/>
    <w:rsid w:val="00514788"/>
    <w:rsid w:val="00521EBC"/>
    <w:rsid w:val="00525229"/>
    <w:rsid w:val="0053604A"/>
    <w:rsid w:val="00542B87"/>
    <w:rsid w:val="0054371B"/>
    <w:rsid w:val="00547F11"/>
    <w:rsid w:val="00556061"/>
    <w:rsid w:val="00556D3E"/>
    <w:rsid w:val="00562106"/>
    <w:rsid w:val="0056615E"/>
    <w:rsid w:val="005666F2"/>
    <w:rsid w:val="00573AE6"/>
    <w:rsid w:val="0057515F"/>
    <w:rsid w:val="00575925"/>
    <w:rsid w:val="005805CE"/>
    <w:rsid w:val="0058227B"/>
    <w:rsid w:val="00593A32"/>
    <w:rsid w:val="005A4175"/>
    <w:rsid w:val="005A6FCA"/>
    <w:rsid w:val="005B2DDF"/>
    <w:rsid w:val="005B4AE7"/>
    <w:rsid w:val="005B53B0"/>
    <w:rsid w:val="005B76EA"/>
    <w:rsid w:val="005C16D8"/>
    <w:rsid w:val="005D4207"/>
    <w:rsid w:val="005D4525"/>
    <w:rsid w:val="005D45B3"/>
    <w:rsid w:val="005D5E35"/>
    <w:rsid w:val="005E3FC1"/>
    <w:rsid w:val="005F6005"/>
    <w:rsid w:val="005F6235"/>
    <w:rsid w:val="005F66D1"/>
    <w:rsid w:val="00601B3F"/>
    <w:rsid w:val="006064AB"/>
    <w:rsid w:val="00613624"/>
    <w:rsid w:val="00615A17"/>
    <w:rsid w:val="00621BD2"/>
    <w:rsid w:val="00622BB5"/>
    <w:rsid w:val="00635321"/>
    <w:rsid w:val="00635FAC"/>
    <w:rsid w:val="006467F1"/>
    <w:rsid w:val="00652D74"/>
    <w:rsid w:val="00655345"/>
    <w:rsid w:val="0065683E"/>
    <w:rsid w:val="006575CB"/>
    <w:rsid w:val="00672536"/>
    <w:rsid w:val="00680F35"/>
    <w:rsid w:val="00681EDC"/>
    <w:rsid w:val="00683D66"/>
    <w:rsid w:val="0068649F"/>
    <w:rsid w:val="00687189"/>
    <w:rsid w:val="00697CCC"/>
    <w:rsid w:val="006B13B7"/>
    <w:rsid w:val="006B2942"/>
    <w:rsid w:val="006B3994"/>
    <w:rsid w:val="006C0E45"/>
    <w:rsid w:val="006D4829"/>
    <w:rsid w:val="006D7D9E"/>
    <w:rsid w:val="006E18EC"/>
    <w:rsid w:val="006F3B38"/>
    <w:rsid w:val="006F7E93"/>
    <w:rsid w:val="007035B3"/>
    <w:rsid w:val="00706EE9"/>
    <w:rsid w:val="007137A4"/>
    <w:rsid w:val="007222F9"/>
    <w:rsid w:val="007310A7"/>
    <w:rsid w:val="00741542"/>
    <w:rsid w:val="007423AC"/>
    <w:rsid w:val="0074778B"/>
    <w:rsid w:val="007507FA"/>
    <w:rsid w:val="00750954"/>
    <w:rsid w:val="00754491"/>
    <w:rsid w:val="00760D66"/>
    <w:rsid w:val="0077225E"/>
    <w:rsid w:val="0077280A"/>
    <w:rsid w:val="00781713"/>
    <w:rsid w:val="007857F7"/>
    <w:rsid w:val="007930F3"/>
    <w:rsid w:val="00793F48"/>
    <w:rsid w:val="007B35B2"/>
    <w:rsid w:val="007C08FA"/>
    <w:rsid w:val="007D1FFF"/>
    <w:rsid w:val="007D42A0"/>
    <w:rsid w:val="007D4F76"/>
    <w:rsid w:val="007E685C"/>
    <w:rsid w:val="007F6108"/>
    <w:rsid w:val="007F7097"/>
    <w:rsid w:val="00806678"/>
    <w:rsid w:val="008067A6"/>
    <w:rsid w:val="00810387"/>
    <w:rsid w:val="008140CC"/>
    <w:rsid w:val="00821682"/>
    <w:rsid w:val="008251B3"/>
    <w:rsid w:val="00840F62"/>
    <w:rsid w:val="00844F1D"/>
    <w:rsid w:val="0084749F"/>
    <w:rsid w:val="008500C4"/>
    <w:rsid w:val="0085334D"/>
    <w:rsid w:val="00864202"/>
    <w:rsid w:val="00864AA4"/>
    <w:rsid w:val="00874106"/>
    <w:rsid w:val="008A050C"/>
    <w:rsid w:val="008B5443"/>
    <w:rsid w:val="008B7A1E"/>
    <w:rsid w:val="008C7EEB"/>
    <w:rsid w:val="008D0DEF"/>
    <w:rsid w:val="008D0F08"/>
    <w:rsid w:val="008D2256"/>
    <w:rsid w:val="008D5E3D"/>
    <w:rsid w:val="008E09D4"/>
    <w:rsid w:val="008F0093"/>
    <w:rsid w:val="008F59BC"/>
    <w:rsid w:val="008F7133"/>
    <w:rsid w:val="00905BC6"/>
    <w:rsid w:val="0090711A"/>
    <w:rsid w:val="0090737A"/>
    <w:rsid w:val="0091223D"/>
    <w:rsid w:val="009317E3"/>
    <w:rsid w:val="0094786F"/>
    <w:rsid w:val="0096108C"/>
    <w:rsid w:val="00963BA0"/>
    <w:rsid w:val="00967764"/>
    <w:rsid w:val="009810EE"/>
    <w:rsid w:val="009825B4"/>
    <w:rsid w:val="009837DB"/>
    <w:rsid w:val="00984CC9"/>
    <w:rsid w:val="00990E51"/>
    <w:rsid w:val="0099233F"/>
    <w:rsid w:val="0099239F"/>
    <w:rsid w:val="009A1A5C"/>
    <w:rsid w:val="009B54A0"/>
    <w:rsid w:val="009C2954"/>
    <w:rsid w:val="009C5CB9"/>
    <w:rsid w:val="009C6405"/>
    <w:rsid w:val="009C6633"/>
    <w:rsid w:val="009E1533"/>
    <w:rsid w:val="009F6B2C"/>
    <w:rsid w:val="00A032F3"/>
    <w:rsid w:val="00A043CD"/>
    <w:rsid w:val="00A10427"/>
    <w:rsid w:val="00A16C20"/>
    <w:rsid w:val="00A30799"/>
    <w:rsid w:val="00A364AE"/>
    <w:rsid w:val="00A476C1"/>
    <w:rsid w:val="00A5260A"/>
    <w:rsid w:val="00A57FE8"/>
    <w:rsid w:val="00A637BA"/>
    <w:rsid w:val="00A64ECE"/>
    <w:rsid w:val="00A66185"/>
    <w:rsid w:val="00A712B3"/>
    <w:rsid w:val="00A71CAD"/>
    <w:rsid w:val="00A731A2"/>
    <w:rsid w:val="00A759CF"/>
    <w:rsid w:val="00A827B0"/>
    <w:rsid w:val="00A827C1"/>
    <w:rsid w:val="00A835DA"/>
    <w:rsid w:val="00A85215"/>
    <w:rsid w:val="00A8576E"/>
    <w:rsid w:val="00A92AFF"/>
    <w:rsid w:val="00A93F40"/>
    <w:rsid w:val="00A9549C"/>
    <w:rsid w:val="00A96F93"/>
    <w:rsid w:val="00A972A0"/>
    <w:rsid w:val="00AA1C74"/>
    <w:rsid w:val="00AB1F46"/>
    <w:rsid w:val="00AB65FF"/>
    <w:rsid w:val="00AB7282"/>
    <w:rsid w:val="00AC30CF"/>
    <w:rsid w:val="00AC580F"/>
    <w:rsid w:val="00AD122F"/>
    <w:rsid w:val="00AD2A11"/>
    <w:rsid w:val="00AD39DA"/>
    <w:rsid w:val="00AD5DFE"/>
    <w:rsid w:val="00AE5772"/>
    <w:rsid w:val="00AF1556"/>
    <w:rsid w:val="00AF22AD"/>
    <w:rsid w:val="00AF5107"/>
    <w:rsid w:val="00B01CC6"/>
    <w:rsid w:val="00B028E9"/>
    <w:rsid w:val="00B06264"/>
    <w:rsid w:val="00B06402"/>
    <w:rsid w:val="00B07C8F"/>
    <w:rsid w:val="00B275D4"/>
    <w:rsid w:val="00B3371D"/>
    <w:rsid w:val="00B42AE8"/>
    <w:rsid w:val="00B437C8"/>
    <w:rsid w:val="00B45D55"/>
    <w:rsid w:val="00B461E6"/>
    <w:rsid w:val="00B53D22"/>
    <w:rsid w:val="00B70BAE"/>
    <w:rsid w:val="00B720BE"/>
    <w:rsid w:val="00B73BAD"/>
    <w:rsid w:val="00B75051"/>
    <w:rsid w:val="00B77CC5"/>
    <w:rsid w:val="00B859DE"/>
    <w:rsid w:val="00B915A3"/>
    <w:rsid w:val="00BC3C7C"/>
    <w:rsid w:val="00BD0D10"/>
    <w:rsid w:val="00BD0E59"/>
    <w:rsid w:val="00BD1E31"/>
    <w:rsid w:val="00BE0288"/>
    <w:rsid w:val="00BE3444"/>
    <w:rsid w:val="00C05A8E"/>
    <w:rsid w:val="00C12D2F"/>
    <w:rsid w:val="00C15E0B"/>
    <w:rsid w:val="00C277A8"/>
    <w:rsid w:val="00C309AE"/>
    <w:rsid w:val="00C33D5E"/>
    <w:rsid w:val="00C365CE"/>
    <w:rsid w:val="00C417EB"/>
    <w:rsid w:val="00C528AE"/>
    <w:rsid w:val="00C64AAE"/>
    <w:rsid w:val="00C7384F"/>
    <w:rsid w:val="00C84565"/>
    <w:rsid w:val="00C87E0E"/>
    <w:rsid w:val="00C87FFA"/>
    <w:rsid w:val="00C90830"/>
    <w:rsid w:val="00CA5D23"/>
    <w:rsid w:val="00CC6549"/>
    <w:rsid w:val="00CE0FEE"/>
    <w:rsid w:val="00CE45B0"/>
    <w:rsid w:val="00CF1393"/>
    <w:rsid w:val="00CF4F3A"/>
    <w:rsid w:val="00D0014D"/>
    <w:rsid w:val="00D22819"/>
    <w:rsid w:val="00D235C9"/>
    <w:rsid w:val="00D33929"/>
    <w:rsid w:val="00D46DE7"/>
    <w:rsid w:val="00D511F0"/>
    <w:rsid w:val="00D54EE5"/>
    <w:rsid w:val="00D55B86"/>
    <w:rsid w:val="00D63F82"/>
    <w:rsid w:val="00D640FC"/>
    <w:rsid w:val="00D702EC"/>
    <w:rsid w:val="00D70F7D"/>
    <w:rsid w:val="00D7203F"/>
    <w:rsid w:val="00D7362F"/>
    <w:rsid w:val="00D761F7"/>
    <w:rsid w:val="00D91FF4"/>
    <w:rsid w:val="00D92929"/>
    <w:rsid w:val="00D93C2E"/>
    <w:rsid w:val="00D970A5"/>
    <w:rsid w:val="00DA3EBA"/>
    <w:rsid w:val="00DB4967"/>
    <w:rsid w:val="00DC1A1C"/>
    <w:rsid w:val="00DC22CF"/>
    <w:rsid w:val="00DE50CB"/>
    <w:rsid w:val="00E17DEA"/>
    <w:rsid w:val="00E206AE"/>
    <w:rsid w:val="00E20F02"/>
    <w:rsid w:val="00E229C1"/>
    <w:rsid w:val="00E23397"/>
    <w:rsid w:val="00E27EEE"/>
    <w:rsid w:val="00E324D6"/>
    <w:rsid w:val="00E32CD7"/>
    <w:rsid w:val="00E37DF5"/>
    <w:rsid w:val="00E426C8"/>
    <w:rsid w:val="00E42B89"/>
    <w:rsid w:val="00E44EE1"/>
    <w:rsid w:val="00E46162"/>
    <w:rsid w:val="00E471DB"/>
    <w:rsid w:val="00E5241D"/>
    <w:rsid w:val="00E5247D"/>
    <w:rsid w:val="00E55EE8"/>
    <w:rsid w:val="00E5680C"/>
    <w:rsid w:val="00E61A16"/>
    <w:rsid w:val="00E645C8"/>
    <w:rsid w:val="00E652FC"/>
    <w:rsid w:val="00E7028C"/>
    <w:rsid w:val="00E7358D"/>
    <w:rsid w:val="00E76267"/>
    <w:rsid w:val="00EA0D53"/>
    <w:rsid w:val="00EA535B"/>
    <w:rsid w:val="00EA5893"/>
    <w:rsid w:val="00EC579D"/>
    <w:rsid w:val="00ED5BDC"/>
    <w:rsid w:val="00ED7DAC"/>
    <w:rsid w:val="00F067A6"/>
    <w:rsid w:val="00F07585"/>
    <w:rsid w:val="00F11016"/>
    <w:rsid w:val="00F11986"/>
    <w:rsid w:val="00F20B25"/>
    <w:rsid w:val="00F212F3"/>
    <w:rsid w:val="00F278C3"/>
    <w:rsid w:val="00F3210F"/>
    <w:rsid w:val="00F36981"/>
    <w:rsid w:val="00F44648"/>
    <w:rsid w:val="00F56345"/>
    <w:rsid w:val="00F63764"/>
    <w:rsid w:val="00F70C03"/>
    <w:rsid w:val="00F73525"/>
    <w:rsid w:val="00F9084A"/>
    <w:rsid w:val="00FA0C2B"/>
    <w:rsid w:val="00FB5FFB"/>
    <w:rsid w:val="00FB6E40"/>
    <w:rsid w:val="00FD1CCB"/>
    <w:rsid w:val="00FD5BF8"/>
    <w:rsid w:val="00FD798B"/>
    <w:rsid w:val="00FE270A"/>
    <w:rsid w:val="00FE7D54"/>
    <w:rsid w:val="00FF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A13AB"/>
  <w15:chartTrackingRefBased/>
  <w15:docId w15:val="{7740B1A4-5D95-451E-9224-0E0F6A5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B3371D"/>
    <w:pPr>
      <w:keepNext/>
      <w:spacing w:before="240" w:after="120"/>
      <w:outlineLvl w:val="3"/>
    </w:pPr>
    <w:rPr>
      <w:rFonts w:eastAsiaTheme="majorEastAsia" w:cstheme="majorBidi"/>
      <w:b/>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B3371D"/>
    <w:rPr>
      <w:rFonts w:eastAsiaTheme="majorEastAsia" w:cstheme="majorBidi"/>
      <w:b/>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5"/>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6467F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467F1"/>
    <w:rPr>
      <w:rFonts w:ascii="Segoe UI" w:hAnsi="Segoe UI" w:cs="Segoe UI"/>
      <w:sz w:val="18"/>
      <w:szCs w:val="18"/>
    </w:rPr>
  </w:style>
  <w:style w:type="paragraph" w:styleId="Bibliography">
    <w:name w:val="Bibliography"/>
    <w:basedOn w:val="Normal"/>
    <w:next w:val="Normal"/>
    <w:uiPriority w:val="37"/>
    <w:semiHidden/>
    <w:unhideWhenUsed/>
    <w:rsid w:val="006467F1"/>
  </w:style>
  <w:style w:type="paragraph" w:styleId="BlockText">
    <w:name w:val="Block Text"/>
    <w:basedOn w:val="Normal"/>
    <w:semiHidden/>
    <w:unhideWhenUsed/>
    <w:rsid w:val="006467F1"/>
    <w:pPr>
      <w:pBdr>
        <w:top w:val="single" w:sz="2" w:space="10" w:color="003865" w:themeColor="accent1"/>
        <w:left w:val="single" w:sz="2" w:space="10" w:color="003865" w:themeColor="accent1"/>
        <w:bottom w:val="single" w:sz="2" w:space="10" w:color="003865" w:themeColor="accent1"/>
        <w:right w:val="single" w:sz="2" w:space="10" w:color="003865" w:themeColor="accent1"/>
      </w:pBdr>
      <w:ind w:left="1152" w:right="1152"/>
    </w:pPr>
    <w:rPr>
      <w:rFonts w:asciiTheme="minorHAnsi" w:eastAsiaTheme="minorEastAsia" w:hAnsiTheme="minorHAnsi" w:cstheme="minorBidi"/>
      <w:i/>
      <w:iCs/>
      <w:color w:val="003865" w:themeColor="accent1"/>
    </w:rPr>
  </w:style>
  <w:style w:type="paragraph" w:styleId="BodyText">
    <w:name w:val="Body Text"/>
    <w:basedOn w:val="Normal"/>
    <w:link w:val="BodyTextChar"/>
    <w:semiHidden/>
    <w:unhideWhenUsed/>
    <w:qFormat/>
    <w:rsid w:val="006467F1"/>
    <w:pPr>
      <w:spacing w:after="120"/>
    </w:pPr>
  </w:style>
  <w:style w:type="character" w:customStyle="1" w:styleId="BodyTextChar">
    <w:name w:val="Body Text Char"/>
    <w:basedOn w:val="DefaultParagraphFont"/>
    <w:link w:val="BodyText"/>
    <w:semiHidden/>
    <w:rsid w:val="006467F1"/>
  </w:style>
  <w:style w:type="paragraph" w:styleId="BodyText2">
    <w:name w:val="Body Text 2"/>
    <w:basedOn w:val="Normal"/>
    <w:link w:val="BodyText2Char"/>
    <w:semiHidden/>
    <w:unhideWhenUsed/>
    <w:qFormat/>
    <w:rsid w:val="006467F1"/>
    <w:pPr>
      <w:spacing w:after="120" w:line="480" w:lineRule="auto"/>
    </w:pPr>
  </w:style>
  <w:style w:type="character" w:customStyle="1" w:styleId="BodyText2Char">
    <w:name w:val="Body Text 2 Char"/>
    <w:basedOn w:val="DefaultParagraphFont"/>
    <w:link w:val="BodyText2"/>
    <w:semiHidden/>
    <w:rsid w:val="006467F1"/>
  </w:style>
  <w:style w:type="paragraph" w:styleId="BodyTextFirstIndent">
    <w:name w:val="Body Text First Indent"/>
    <w:basedOn w:val="BodyText"/>
    <w:link w:val="BodyTextFirstIndentChar"/>
    <w:semiHidden/>
    <w:rsid w:val="006467F1"/>
    <w:pPr>
      <w:spacing w:after="200"/>
      <w:ind w:firstLine="360"/>
    </w:pPr>
  </w:style>
  <w:style w:type="character" w:customStyle="1" w:styleId="BodyTextFirstIndentChar">
    <w:name w:val="Body Text First Indent Char"/>
    <w:basedOn w:val="BodyTextChar"/>
    <w:link w:val="BodyTextFirstIndent"/>
    <w:semiHidden/>
    <w:rsid w:val="006467F1"/>
  </w:style>
  <w:style w:type="paragraph" w:styleId="BodyTextIndent">
    <w:name w:val="Body Text Indent"/>
    <w:basedOn w:val="Normal"/>
    <w:link w:val="BodyTextIndentChar"/>
    <w:semiHidden/>
    <w:unhideWhenUsed/>
    <w:rsid w:val="006467F1"/>
    <w:pPr>
      <w:spacing w:after="120"/>
      <w:ind w:left="360"/>
    </w:pPr>
  </w:style>
  <w:style w:type="character" w:customStyle="1" w:styleId="BodyTextIndentChar">
    <w:name w:val="Body Text Indent Char"/>
    <w:basedOn w:val="DefaultParagraphFont"/>
    <w:link w:val="BodyTextIndent"/>
    <w:semiHidden/>
    <w:rsid w:val="006467F1"/>
  </w:style>
  <w:style w:type="paragraph" w:styleId="BodyTextFirstIndent2">
    <w:name w:val="Body Text First Indent 2"/>
    <w:basedOn w:val="BodyTextIndent"/>
    <w:link w:val="BodyTextFirstIndent2Char"/>
    <w:semiHidden/>
    <w:unhideWhenUsed/>
    <w:rsid w:val="006467F1"/>
    <w:pPr>
      <w:spacing w:after="200"/>
      <w:ind w:firstLine="360"/>
    </w:pPr>
  </w:style>
  <w:style w:type="character" w:customStyle="1" w:styleId="BodyTextFirstIndent2Char">
    <w:name w:val="Body Text First Indent 2 Char"/>
    <w:basedOn w:val="BodyTextIndentChar"/>
    <w:link w:val="BodyTextFirstIndent2"/>
    <w:semiHidden/>
    <w:rsid w:val="006467F1"/>
  </w:style>
  <w:style w:type="paragraph" w:styleId="BodyTextIndent2">
    <w:name w:val="Body Text Indent 2"/>
    <w:basedOn w:val="Normal"/>
    <w:link w:val="BodyTextIndent2Char"/>
    <w:semiHidden/>
    <w:unhideWhenUsed/>
    <w:rsid w:val="006467F1"/>
    <w:pPr>
      <w:spacing w:after="120" w:line="480" w:lineRule="auto"/>
      <w:ind w:left="360"/>
    </w:pPr>
  </w:style>
  <w:style w:type="character" w:customStyle="1" w:styleId="BodyTextIndent2Char">
    <w:name w:val="Body Text Indent 2 Char"/>
    <w:basedOn w:val="DefaultParagraphFont"/>
    <w:link w:val="BodyTextIndent2"/>
    <w:semiHidden/>
    <w:rsid w:val="006467F1"/>
  </w:style>
  <w:style w:type="paragraph" w:styleId="BodyTextIndent3">
    <w:name w:val="Body Text Indent 3"/>
    <w:basedOn w:val="Normal"/>
    <w:link w:val="BodyTextIndent3Char"/>
    <w:semiHidden/>
    <w:unhideWhenUsed/>
    <w:rsid w:val="006467F1"/>
    <w:pPr>
      <w:spacing w:after="120"/>
      <w:ind w:left="360"/>
    </w:pPr>
    <w:rPr>
      <w:sz w:val="16"/>
      <w:szCs w:val="16"/>
    </w:rPr>
  </w:style>
  <w:style w:type="character" w:customStyle="1" w:styleId="BodyTextIndent3Char">
    <w:name w:val="Body Text Indent 3 Char"/>
    <w:basedOn w:val="DefaultParagraphFont"/>
    <w:link w:val="BodyTextIndent3"/>
    <w:semiHidden/>
    <w:rsid w:val="006467F1"/>
    <w:rPr>
      <w:sz w:val="16"/>
      <w:szCs w:val="16"/>
    </w:rPr>
  </w:style>
  <w:style w:type="paragraph" w:styleId="CommentText">
    <w:name w:val="annotation text"/>
    <w:basedOn w:val="Normal"/>
    <w:link w:val="CommentTextChar"/>
    <w:semiHidden/>
    <w:unhideWhenUsed/>
    <w:rsid w:val="006467F1"/>
    <w:pPr>
      <w:spacing w:line="240" w:lineRule="auto"/>
    </w:pPr>
    <w:rPr>
      <w:sz w:val="20"/>
      <w:szCs w:val="20"/>
    </w:rPr>
  </w:style>
  <w:style w:type="character" w:customStyle="1" w:styleId="CommentTextChar">
    <w:name w:val="Comment Text Char"/>
    <w:basedOn w:val="DefaultParagraphFont"/>
    <w:link w:val="CommentText"/>
    <w:semiHidden/>
    <w:rsid w:val="006467F1"/>
    <w:rPr>
      <w:sz w:val="20"/>
      <w:szCs w:val="20"/>
    </w:rPr>
  </w:style>
  <w:style w:type="paragraph" w:styleId="CommentSubject">
    <w:name w:val="annotation subject"/>
    <w:basedOn w:val="CommentText"/>
    <w:next w:val="CommentText"/>
    <w:link w:val="CommentSubjectChar"/>
    <w:semiHidden/>
    <w:unhideWhenUsed/>
    <w:rsid w:val="006467F1"/>
    <w:rPr>
      <w:b/>
      <w:bCs/>
    </w:rPr>
  </w:style>
  <w:style w:type="character" w:customStyle="1" w:styleId="CommentSubjectChar">
    <w:name w:val="Comment Subject Char"/>
    <w:basedOn w:val="CommentTextChar"/>
    <w:link w:val="CommentSubject"/>
    <w:semiHidden/>
    <w:rsid w:val="006467F1"/>
    <w:rPr>
      <w:b/>
      <w:bCs/>
      <w:sz w:val="20"/>
      <w:szCs w:val="20"/>
    </w:rPr>
  </w:style>
  <w:style w:type="paragraph" w:styleId="Date">
    <w:name w:val="Date"/>
    <w:basedOn w:val="Normal"/>
    <w:next w:val="Normal"/>
    <w:link w:val="DateChar"/>
    <w:semiHidden/>
    <w:rsid w:val="006467F1"/>
  </w:style>
  <w:style w:type="character" w:customStyle="1" w:styleId="DateChar">
    <w:name w:val="Date Char"/>
    <w:basedOn w:val="DefaultParagraphFont"/>
    <w:link w:val="Date"/>
    <w:semiHidden/>
    <w:rsid w:val="006467F1"/>
  </w:style>
  <w:style w:type="paragraph" w:styleId="DocumentMap">
    <w:name w:val="Document Map"/>
    <w:basedOn w:val="Normal"/>
    <w:link w:val="DocumentMapChar"/>
    <w:semiHidden/>
    <w:unhideWhenUsed/>
    <w:rsid w:val="006467F1"/>
    <w:pPr>
      <w:spacing w:before="0"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6467F1"/>
    <w:rPr>
      <w:rFonts w:ascii="Segoe UI" w:hAnsi="Segoe UI" w:cs="Segoe UI"/>
      <w:sz w:val="16"/>
      <w:szCs w:val="16"/>
    </w:rPr>
  </w:style>
  <w:style w:type="paragraph" w:styleId="E-mailSignature">
    <w:name w:val="E-mail Signature"/>
    <w:basedOn w:val="Normal"/>
    <w:link w:val="E-mailSignatureChar"/>
    <w:semiHidden/>
    <w:unhideWhenUsed/>
    <w:rsid w:val="006467F1"/>
    <w:pPr>
      <w:spacing w:before="0" w:after="0" w:line="240" w:lineRule="auto"/>
    </w:pPr>
  </w:style>
  <w:style w:type="character" w:customStyle="1" w:styleId="E-mailSignatureChar">
    <w:name w:val="E-mail Signature Char"/>
    <w:basedOn w:val="DefaultParagraphFont"/>
    <w:link w:val="E-mailSignature"/>
    <w:semiHidden/>
    <w:rsid w:val="006467F1"/>
  </w:style>
  <w:style w:type="paragraph" w:styleId="EndnoteText">
    <w:name w:val="endnote text"/>
    <w:basedOn w:val="Normal"/>
    <w:link w:val="EndnoteTextChar"/>
    <w:semiHidden/>
    <w:unhideWhenUsed/>
    <w:rsid w:val="006467F1"/>
    <w:pPr>
      <w:spacing w:before="0" w:after="0" w:line="240" w:lineRule="auto"/>
    </w:pPr>
    <w:rPr>
      <w:sz w:val="20"/>
      <w:szCs w:val="20"/>
    </w:rPr>
  </w:style>
  <w:style w:type="character" w:customStyle="1" w:styleId="EndnoteTextChar">
    <w:name w:val="Endnote Text Char"/>
    <w:basedOn w:val="DefaultParagraphFont"/>
    <w:link w:val="EndnoteText"/>
    <w:semiHidden/>
    <w:rsid w:val="006467F1"/>
    <w:rPr>
      <w:sz w:val="20"/>
      <w:szCs w:val="20"/>
    </w:rPr>
  </w:style>
  <w:style w:type="paragraph" w:styleId="EnvelopeAddress">
    <w:name w:val="envelope address"/>
    <w:basedOn w:val="Normal"/>
    <w:semiHidden/>
    <w:unhideWhenUsed/>
    <w:rsid w:val="006467F1"/>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467F1"/>
    <w:pPr>
      <w:spacing w:before="0"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467F1"/>
    <w:pPr>
      <w:spacing w:before="0" w:after="0" w:line="240" w:lineRule="auto"/>
    </w:pPr>
    <w:rPr>
      <w:sz w:val="20"/>
      <w:szCs w:val="20"/>
    </w:rPr>
  </w:style>
  <w:style w:type="character" w:customStyle="1" w:styleId="FootnoteTextChar">
    <w:name w:val="Footnote Text Char"/>
    <w:basedOn w:val="DefaultParagraphFont"/>
    <w:link w:val="FootnoteText"/>
    <w:semiHidden/>
    <w:rsid w:val="006467F1"/>
    <w:rPr>
      <w:sz w:val="20"/>
      <w:szCs w:val="20"/>
    </w:rPr>
  </w:style>
  <w:style w:type="paragraph" w:styleId="Header">
    <w:name w:val="header"/>
    <w:basedOn w:val="Normal"/>
    <w:link w:val="HeaderChar"/>
    <w:uiPriority w:val="99"/>
    <w:unhideWhenUsed/>
    <w:rsid w:val="006467F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467F1"/>
  </w:style>
  <w:style w:type="paragraph" w:styleId="HTMLAddress">
    <w:name w:val="HTML Address"/>
    <w:basedOn w:val="Normal"/>
    <w:link w:val="HTMLAddressChar"/>
    <w:semiHidden/>
    <w:unhideWhenUsed/>
    <w:rsid w:val="006467F1"/>
    <w:pPr>
      <w:spacing w:before="0" w:after="0" w:line="240" w:lineRule="auto"/>
    </w:pPr>
    <w:rPr>
      <w:i/>
      <w:iCs/>
    </w:rPr>
  </w:style>
  <w:style w:type="character" w:customStyle="1" w:styleId="HTMLAddressChar">
    <w:name w:val="HTML Address Char"/>
    <w:basedOn w:val="DefaultParagraphFont"/>
    <w:link w:val="HTMLAddress"/>
    <w:semiHidden/>
    <w:rsid w:val="006467F1"/>
    <w:rPr>
      <w:i/>
      <w:iCs/>
    </w:rPr>
  </w:style>
  <w:style w:type="paragraph" w:styleId="HTMLPreformatted">
    <w:name w:val="HTML Preformatted"/>
    <w:basedOn w:val="Normal"/>
    <w:link w:val="HTMLPreformattedChar"/>
    <w:semiHidden/>
    <w:unhideWhenUsed/>
    <w:rsid w:val="006467F1"/>
    <w:pPr>
      <w:spacing w:before="0"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6467F1"/>
    <w:rPr>
      <w:rFonts w:ascii="Consolas" w:hAnsi="Consolas"/>
      <w:sz w:val="20"/>
      <w:szCs w:val="20"/>
    </w:rPr>
  </w:style>
  <w:style w:type="paragraph" w:styleId="Index1">
    <w:name w:val="index 1"/>
    <w:basedOn w:val="Normal"/>
    <w:next w:val="Normal"/>
    <w:autoRedefine/>
    <w:uiPriority w:val="9"/>
    <w:semiHidden/>
    <w:unhideWhenUsed/>
    <w:rsid w:val="006467F1"/>
    <w:pPr>
      <w:spacing w:before="0" w:after="0" w:line="240" w:lineRule="auto"/>
      <w:ind w:left="220" w:hanging="220"/>
    </w:pPr>
  </w:style>
  <w:style w:type="paragraph" w:styleId="Index2">
    <w:name w:val="index 2"/>
    <w:basedOn w:val="Normal"/>
    <w:next w:val="Normal"/>
    <w:autoRedefine/>
    <w:uiPriority w:val="9"/>
    <w:semiHidden/>
    <w:unhideWhenUsed/>
    <w:rsid w:val="006467F1"/>
    <w:pPr>
      <w:spacing w:before="0" w:after="0" w:line="240" w:lineRule="auto"/>
      <w:ind w:left="440" w:hanging="220"/>
    </w:pPr>
  </w:style>
  <w:style w:type="paragraph" w:styleId="Index3">
    <w:name w:val="index 3"/>
    <w:basedOn w:val="Normal"/>
    <w:next w:val="Normal"/>
    <w:autoRedefine/>
    <w:uiPriority w:val="9"/>
    <w:semiHidden/>
    <w:unhideWhenUsed/>
    <w:rsid w:val="006467F1"/>
    <w:pPr>
      <w:spacing w:before="0" w:after="0" w:line="240" w:lineRule="auto"/>
      <w:ind w:left="660" w:hanging="220"/>
    </w:pPr>
  </w:style>
  <w:style w:type="paragraph" w:styleId="Index4">
    <w:name w:val="index 4"/>
    <w:basedOn w:val="Normal"/>
    <w:next w:val="Normal"/>
    <w:autoRedefine/>
    <w:uiPriority w:val="9"/>
    <w:semiHidden/>
    <w:unhideWhenUsed/>
    <w:rsid w:val="006467F1"/>
    <w:pPr>
      <w:spacing w:before="0" w:after="0" w:line="240" w:lineRule="auto"/>
      <w:ind w:left="880" w:hanging="220"/>
    </w:pPr>
  </w:style>
  <w:style w:type="paragraph" w:styleId="Index5">
    <w:name w:val="index 5"/>
    <w:basedOn w:val="Normal"/>
    <w:next w:val="Normal"/>
    <w:autoRedefine/>
    <w:uiPriority w:val="9"/>
    <w:semiHidden/>
    <w:unhideWhenUsed/>
    <w:rsid w:val="006467F1"/>
    <w:pPr>
      <w:spacing w:before="0" w:after="0" w:line="240" w:lineRule="auto"/>
      <w:ind w:left="1100" w:hanging="220"/>
    </w:pPr>
  </w:style>
  <w:style w:type="paragraph" w:styleId="Index6">
    <w:name w:val="index 6"/>
    <w:basedOn w:val="Normal"/>
    <w:next w:val="Normal"/>
    <w:autoRedefine/>
    <w:uiPriority w:val="9"/>
    <w:semiHidden/>
    <w:unhideWhenUsed/>
    <w:rsid w:val="006467F1"/>
    <w:pPr>
      <w:spacing w:before="0" w:after="0" w:line="240" w:lineRule="auto"/>
      <w:ind w:left="1320" w:hanging="220"/>
    </w:pPr>
  </w:style>
  <w:style w:type="paragraph" w:styleId="Index7">
    <w:name w:val="index 7"/>
    <w:basedOn w:val="Normal"/>
    <w:next w:val="Normal"/>
    <w:autoRedefine/>
    <w:uiPriority w:val="9"/>
    <w:semiHidden/>
    <w:unhideWhenUsed/>
    <w:rsid w:val="006467F1"/>
    <w:pPr>
      <w:spacing w:before="0" w:after="0" w:line="240" w:lineRule="auto"/>
      <w:ind w:left="1540" w:hanging="220"/>
    </w:pPr>
  </w:style>
  <w:style w:type="paragraph" w:styleId="Index8">
    <w:name w:val="index 8"/>
    <w:basedOn w:val="Normal"/>
    <w:next w:val="Normal"/>
    <w:autoRedefine/>
    <w:uiPriority w:val="9"/>
    <w:semiHidden/>
    <w:unhideWhenUsed/>
    <w:rsid w:val="006467F1"/>
    <w:pPr>
      <w:spacing w:before="0" w:after="0" w:line="240" w:lineRule="auto"/>
      <w:ind w:left="1760" w:hanging="220"/>
    </w:pPr>
  </w:style>
  <w:style w:type="paragraph" w:styleId="Index9">
    <w:name w:val="index 9"/>
    <w:basedOn w:val="Normal"/>
    <w:next w:val="Normal"/>
    <w:autoRedefine/>
    <w:uiPriority w:val="9"/>
    <w:semiHidden/>
    <w:unhideWhenUsed/>
    <w:rsid w:val="006467F1"/>
    <w:pPr>
      <w:spacing w:before="0" w:after="0" w:line="240" w:lineRule="auto"/>
      <w:ind w:left="1980" w:hanging="220"/>
    </w:pPr>
  </w:style>
  <w:style w:type="paragraph" w:styleId="IndexHeading">
    <w:name w:val="index heading"/>
    <w:basedOn w:val="Normal"/>
    <w:next w:val="Index1"/>
    <w:uiPriority w:val="9"/>
    <w:semiHidden/>
    <w:unhideWhenUsed/>
    <w:rsid w:val="006467F1"/>
    <w:rPr>
      <w:rFonts w:asciiTheme="majorHAnsi" w:eastAsiaTheme="majorEastAsia" w:hAnsiTheme="majorHAnsi" w:cstheme="majorBidi"/>
      <w:b/>
      <w:bCs/>
    </w:rPr>
  </w:style>
  <w:style w:type="paragraph" w:styleId="List">
    <w:name w:val="List"/>
    <w:basedOn w:val="Normal"/>
    <w:semiHidden/>
    <w:unhideWhenUsed/>
    <w:rsid w:val="006467F1"/>
    <w:pPr>
      <w:ind w:left="360" w:hanging="360"/>
      <w:contextualSpacing/>
    </w:pPr>
  </w:style>
  <w:style w:type="paragraph" w:styleId="List2">
    <w:name w:val="List 2"/>
    <w:basedOn w:val="Normal"/>
    <w:semiHidden/>
    <w:unhideWhenUsed/>
    <w:rsid w:val="006467F1"/>
    <w:pPr>
      <w:ind w:left="720" w:hanging="360"/>
      <w:contextualSpacing/>
    </w:pPr>
  </w:style>
  <w:style w:type="paragraph" w:styleId="List3">
    <w:name w:val="List 3"/>
    <w:basedOn w:val="Normal"/>
    <w:semiHidden/>
    <w:unhideWhenUsed/>
    <w:rsid w:val="006467F1"/>
    <w:pPr>
      <w:ind w:left="1080" w:hanging="360"/>
      <w:contextualSpacing/>
    </w:pPr>
  </w:style>
  <w:style w:type="paragraph" w:styleId="List4">
    <w:name w:val="List 4"/>
    <w:basedOn w:val="Normal"/>
    <w:semiHidden/>
    <w:rsid w:val="006467F1"/>
    <w:pPr>
      <w:ind w:left="1440" w:hanging="360"/>
      <w:contextualSpacing/>
    </w:pPr>
  </w:style>
  <w:style w:type="paragraph" w:styleId="List5">
    <w:name w:val="List 5"/>
    <w:basedOn w:val="Normal"/>
    <w:semiHidden/>
    <w:rsid w:val="006467F1"/>
    <w:pPr>
      <w:ind w:left="1800" w:hanging="360"/>
      <w:contextualSpacing/>
    </w:pPr>
  </w:style>
  <w:style w:type="paragraph" w:styleId="ListBullet">
    <w:name w:val="List Bullet"/>
    <w:basedOn w:val="Normal"/>
    <w:semiHidden/>
    <w:unhideWhenUsed/>
    <w:rsid w:val="006467F1"/>
    <w:pPr>
      <w:numPr>
        <w:numId w:val="1"/>
      </w:numPr>
      <w:contextualSpacing/>
    </w:pPr>
  </w:style>
  <w:style w:type="paragraph" w:styleId="ListBullet2">
    <w:name w:val="List Bullet 2"/>
    <w:basedOn w:val="Normal"/>
    <w:semiHidden/>
    <w:unhideWhenUsed/>
    <w:rsid w:val="006467F1"/>
    <w:pPr>
      <w:numPr>
        <w:numId w:val="6"/>
      </w:numPr>
      <w:contextualSpacing/>
    </w:pPr>
  </w:style>
  <w:style w:type="paragraph" w:styleId="ListBullet3">
    <w:name w:val="List Bullet 3"/>
    <w:basedOn w:val="Normal"/>
    <w:semiHidden/>
    <w:unhideWhenUsed/>
    <w:rsid w:val="006467F1"/>
    <w:pPr>
      <w:numPr>
        <w:numId w:val="7"/>
      </w:numPr>
      <w:contextualSpacing/>
    </w:pPr>
  </w:style>
  <w:style w:type="paragraph" w:styleId="ListBullet4">
    <w:name w:val="List Bullet 4"/>
    <w:basedOn w:val="Normal"/>
    <w:semiHidden/>
    <w:unhideWhenUsed/>
    <w:rsid w:val="006467F1"/>
    <w:pPr>
      <w:numPr>
        <w:numId w:val="8"/>
      </w:numPr>
      <w:contextualSpacing/>
    </w:pPr>
  </w:style>
  <w:style w:type="paragraph" w:styleId="ListBullet5">
    <w:name w:val="List Bullet 5"/>
    <w:basedOn w:val="Normal"/>
    <w:semiHidden/>
    <w:unhideWhenUsed/>
    <w:rsid w:val="006467F1"/>
    <w:pPr>
      <w:numPr>
        <w:numId w:val="9"/>
      </w:numPr>
      <w:contextualSpacing/>
    </w:pPr>
  </w:style>
  <w:style w:type="paragraph" w:styleId="ListContinue">
    <w:name w:val="List Continue"/>
    <w:basedOn w:val="Normal"/>
    <w:semiHidden/>
    <w:unhideWhenUsed/>
    <w:rsid w:val="006467F1"/>
    <w:pPr>
      <w:spacing w:after="120"/>
      <w:ind w:left="360"/>
      <w:contextualSpacing/>
    </w:pPr>
  </w:style>
  <w:style w:type="paragraph" w:styleId="ListContinue2">
    <w:name w:val="List Continue 2"/>
    <w:basedOn w:val="Normal"/>
    <w:semiHidden/>
    <w:unhideWhenUsed/>
    <w:rsid w:val="006467F1"/>
    <w:pPr>
      <w:spacing w:after="120"/>
      <w:ind w:left="720"/>
      <w:contextualSpacing/>
    </w:pPr>
  </w:style>
  <w:style w:type="paragraph" w:styleId="ListContinue3">
    <w:name w:val="List Continue 3"/>
    <w:basedOn w:val="Normal"/>
    <w:semiHidden/>
    <w:unhideWhenUsed/>
    <w:rsid w:val="006467F1"/>
    <w:pPr>
      <w:spacing w:after="120"/>
      <w:ind w:left="1080"/>
      <w:contextualSpacing/>
    </w:pPr>
  </w:style>
  <w:style w:type="paragraph" w:styleId="ListContinue4">
    <w:name w:val="List Continue 4"/>
    <w:basedOn w:val="Normal"/>
    <w:semiHidden/>
    <w:unhideWhenUsed/>
    <w:rsid w:val="006467F1"/>
    <w:pPr>
      <w:spacing w:after="120"/>
      <w:ind w:left="1440"/>
      <w:contextualSpacing/>
    </w:pPr>
  </w:style>
  <w:style w:type="paragraph" w:styleId="ListContinue5">
    <w:name w:val="List Continue 5"/>
    <w:basedOn w:val="Normal"/>
    <w:semiHidden/>
    <w:unhideWhenUsed/>
    <w:rsid w:val="006467F1"/>
    <w:pPr>
      <w:spacing w:after="120"/>
      <w:ind w:left="1800"/>
      <w:contextualSpacing/>
    </w:pPr>
  </w:style>
  <w:style w:type="paragraph" w:styleId="ListNumber">
    <w:name w:val="List Number"/>
    <w:basedOn w:val="Normal"/>
    <w:rsid w:val="006467F1"/>
    <w:pPr>
      <w:numPr>
        <w:numId w:val="2"/>
      </w:numPr>
      <w:contextualSpacing/>
    </w:pPr>
  </w:style>
  <w:style w:type="paragraph" w:styleId="ListNumber2">
    <w:name w:val="List Number 2"/>
    <w:basedOn w:val="Normal"/>
    <w:semiHidden/>
    <w:unhideWhenUsed/>
    <w:rsid w:val="006467F1"/>
    <w:pPr>
      <w:numPr>
        <w:numId w:val="10"/>
      </w:numPr>
      <w:contextualSpacing/>
    </w:pPr>
  </w:style>
  <w:style w:type="paragraph" w:styleId="ListNumber3">
    <w:name w:val="List Number 3"/>
    <w:basedOn w:val="Normal"/>
    <w:semiHidden/>
    <w:unhideWhenUsed/>
    <w:rsid w:val="006467F1"/>
    <w:pPr>
      <w:numPr>
        <w:numId w:val="11"/>
      </w:numPr>
      <w:contextualSpacing/>
    </w:pPr>
  </w:style>
  <w:style w:type="paragraph" w:styleId="ListNumber4">
    <w:name w:val="List Number 4"/>
    <w:basedOn w:val="Normal"/>
    <w:semiHidden/>
    <w:unhideWhenUsed/>
    <w:rsid w:val="006467F1"/>
    <w:pPr>
      <w:numPr>
        <w:numId w:val="3"/>
      </w:numPr>
      <w:contextualSpacing/>
    </w:pPr>
  </w:style>
  <w:style w:type="paragraph" w:styleId="ListNumber5">
    <w:name w:val="List Number 5"/>
    <w:basedOn w:val="Normal"/>
    <w:semiHidden/>
    <w:unhideWhenUsed/>
    <w:rsid w:val="006467F1"/>
    <w:pPr>
      <w:numPr>
        <w:numId w:val="4"/>
      </w:numPr>
      <w:contextualSpacing/>
    </w:pPr>
  </w:style>
  <w:style w:type="paragraph" w:styleId="MacroText">
    <w:name w:val="macro"/>
    <w:link w:val="MacroTextChar"/>
    <w:semiHidden/>
    <w:unhideWhenUsed/>
    <w:rsid w:val="006467F1"/>
    <w:pPr>
      <w:tabs>
        <w:tab w:val="left" w:pos="480"/>
        <w:tab w:val="left" w:pos="960"/>
        <w:tab w:val="left" w:pos="1440"/>
        <w:tab w:val="left" w:pos="1920"/>
        <w:tab w:val="left" w:pos="2400"/>
        <w:tab w:val="left" w:pos="2880"/>
        <w:tab w:val="left" w:pos="3360"/>
        <w:tab w:val="left" w:pos="3840"/>
        <w:tab w:val="left" w:pos="4320"/>
      </w:tabs>
      <w:spacing w:before="200"/>
    </w:pPr>
    <w:rPr>
      <w:rFonts w:ascii="Consolas" w:hAnsi="Consolas"/>
      <w:sz w:val="20"/>
      <w:szCs w:val="20"/>
    </w:rPr>
  </w:style>
  <w:style w:type="character" w:customStyle="1" w:styleId="MacroTextChar">
    <w:name w:val="Macro Text Char"/>
    <w:basedOn w:val="DefaultParagraphFont"/>
    <w:link w:val="MacroText"/>
    <w:semiHidden/>
    <w:rsid w:val="006467F1"/>
    <w:rPr>
      <w:rFonts w:ascii="Consolas" w:hAnsi="Consolas"/>
      <w:sz w:val="20"/>
      <w:szCs w:val="20"/>
    </w:rPr>
  </w:style>
  <w:style w:type="paragraph" w:styleId="MessageHeader">
    <w:name w:val="Message Header"/>
    <w:basedOn w:val="Normal"/>
    <w:link w:val="MessageHeaderChar"/>
    <w:semiHidden/>
    <w:unhideWhenUsed/>
    <w:rsid w:val="006467F1"/>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467F1"/>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6467F1"/>
    <w:pPr>
      <w:spacing w:before="0" w:line="240" w:lineRule="auto"/>
    </w:pPr>
  </w:style>
  <w:style w:type="paragraph" w:styleId="NormalWeb">
    <w:name w:val="Normal (Web)"/>
    <w:basedOn w:val="Normal"/>
    <w:uiPriority w:val="99"/>
    <w:semiHidden/>
    <w:unhideWhenUsed/>
    <w:rsid w:val="006467F1"/>
    <w:rPr>
      <w:rFonts w:ascii="Times New Roman" w:hAnsi="Times New Roman"/>
      <w:sz w:val="24"/>
      <w:szCs w:val="24"/>
    </w:rPr>
  </w:style>
  <w:style w:type="paragraph" w:styleId="NormalIndent">
    <w:name w:val="Normal Indent"/>
    <w:basedOn w:val="Normal"/>
    <w:semiHidden/>
    <w:unhideWhenUsed/>
    <w:rsid w:val="006467F1"/>
    <w:pPr>
      <w:ind w:left="720"/>
    </w:pPr>
  </w:style>
  <w:style w:type="paragraph" w:styleId="NoteHeading">
    <w:name w:val="Note Heading"/>
    <w:basedOn w:val="Normal"/>
    <w:next w:val="Normal"/>
    <w:link w:val="NoteHeadingChar"/>
    <w:semiHidden/>
    <w:unhideWhenUsed/>
    <w:rsid w:val="006467F1"/>
    <w:pPr>
      <w:spacing w:before="0" w:after="0" w:line="240" w:lineRule="auto"/>
    </w:pPr>
  </w:style>
  <w:style w:type="character" w:customStyle="1" w:styleId="NoteHeadingChar">
    <w:name w:val="Note Heading Char"/>
    <w:basedOn w:val="DefaultParagraphFont"/>
    <w:link w:val="NoteHeading"/>
    <w:semiHidden/>
    <w:rsid w:val="006467F1"/>
  </w:style>
  <w:style w:type="paragraph" w:styleId="PlainText">
    <w:name w:val="Plain Text"/>
    <w:basedOn w:val="Normal"/>
    <w:link w:val="PlainTextChar"/>
    <w:semiHidden/>
    <w:unhideWhenUsed/>
    <w:rsid w:val="006467F1"/>
    <w:pPr>
      <w:spacing w:before="0" w:after="0" w:line="240" w:lineRule="auto"/>
    </w:pPr>
    <w:rPr>
      <w:rFonts w:ascii="Consolas" w:hAnsi="Consolas"/>
      <w:sz w:val="21"/>
      <w:szCs w:val="21"/>
    </w:rPr>
  </w:style>
  <w:style w:type="character" w:customStyle="1" w:styleId="PlainTextChar">
    <w:name w:val="Plain Text Char"/>
    <w:basedOn w:val="DefaultParagraphFont"/>
    <w:link w:val="PlainText"/>
    <w:semiHidden/>
    <w:rsid w:val="006467F1"/>
    <w:rPr>
      <w:rFonts w:ascii="Consolas" w:hAnsi="Consolas"/>
      <w:sz w:val="21"/>
      <w:szCs w:val="21"/>
    </w:rPr>
  </w:style>
  <w:style w:type="paragraph" w:styleId="Salutation">
    <w:name w:val="Salutation"/>
    <w:basedOn w:val="Normal"/>
    <w:next w:val="Normal"/>
    <w:link w:val="SalutationChar"/>
    <w:semiHidden/>
    <w:qFormat/>
    <w:rsid w:val="006467F1"/>
  </w:style>
  <w:style w:type="character" w:customStyle="1" w:styleId="SalutationChar">
    <w:name w:val="Salutation Char"/>
    <w:basedOn w:val="DefaultParagraphFont"/>
    <w:link w:val="Salutation"/>
    <w:semiHidden/>
    <w:rsid w:val="006467F1"/>
  </w:style>
  <w:style w:type="paragraph" w:styleId="Signature">
    <w:name w:val="Signature"/>
    <w:basedOn w:val="Normal"/>
    <w:link w:val="SignatureChar"/>
    <w:semiHidden/>
    <w:unhideWhenUsed/>
    <w:qFormat/>
    <w:rsid w:val="006467F1"/>
    <w:pPr>
      <w:spacing w:before="0" w:after="0" w:line="240" w:lineRule="auto"/>
      <w:ind w:left="4320"/>
    </w:pPr>
  </w:style>
  <w:style w:type="character" w:customStyle="1" w:styleId="SignatureChar">
    <w:name w:val="Signature Char"/>
    <w:basedOn w:val="DefaultParagraphFont"/>
    <w:link w:val="Signature"/>
    <w:semiHidden/>
    <w:rsid w:val="006467F1"/>
  </w:style>
  <w:style w:type="paragraph" w:styleId="Subtitle">
    <w:name w:val="Subtitle"/>
    <w:basedOn w:val="Normal"/>
    <w:next w:val="Normal"/>
    <w:link w:val="SubtitleChar"/>
    <w:uiPriority w:val="11"/>
    <w:semiHidden/>
    <w:rsid w:val="006467F1"/>
    <w:pPr>
      <w:numPr>
        <w:ilvl w:val="1"/>
      </w:numPr>
      <w:spacing w:after="160"/>
    </w:pPr>
    <w:rPr>
      <w:rFonts w:asciiTheme="minorHAnsi" w:eastAsiaTheme="minorEastAsia" w:hAnsiTheme="minorHAnsi" w:cstheme="minorBidi"/>
      <w:color w:val="0087F5" w:themeColor="text1" w:themeTint="A5"/>
      <w:spacing w:val="15"/>
    </w:rPr>
  </w:style>
  <w:style w:type="character" w:customStyle="1" w:styleId="SubtitleChar">
    <w:name w:val="Subtitle Char"/>
    <w:basedOn w:val="DefaultParagraphFont"/>
    <w:link w:val="Subtitle"/>
    <w:uiPriority w:val="11"/>
    <w:semiHidden/>
    <w:rsid w:val="006467F1"/>
    <w:rPr>
      <w:rFonts w:asciiTheme="minorHAnsi" w:eastAsiaTheme="minorEastAsia" w:hAnsiTheme="minorHAnsi" w:cstheme="minorBidi"/>
      <w:color w:val="0087F5" w:themeColor="text1" w:themeTint="A5"/>
      <w:spacing w:val="15"/>
    </w:rPr>
  </w:style>
  <w:style w:type="paragraph" w:styleId="TableofAuthorities">
    <w:name w:val="table of authorities"/>
    <w:basedOn w:val="Normal"/>
    <w:next w:val="Normal"/>
    <w:semiHidden/>
    <w:unhideWhenUsed/>
    <w:rsid w:val="006467F1"/>
    <w:pPr>
      <w:spacing w:after="0"/>
      <w:ind w:left="220" w:hanging="220"/>
    </w:pPr>
  </w:style>
  <w:style w:type="paragraph" w:styleId="TableofFigures">
    <w:name w:val="table of figures"/>
    <w:basedOn w:val="Normal"/>
    <w:next w:val="Normal"/>
    <w:semiHidden/>
    <w:unhideWhenUsed/>
    <w:rsid w:val="006467F1"/>
    <w:pPr>
      <w:spacing w:after="0"/>
    </w:pPr>
  </w:style>
  <w:style w:type="paragraph" w:styleId="Title">
    <w:name w:val="Title"/>
    <w:basedOn w:val="Normal"/>
    <w:next w:val="Normal"/>
    <w:link w:val="TitleChar"/>
    <w:uiPriority w:val="10"/>
    <w:rsid w:val="006467F1"/>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F1"/>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6467F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467F1"/>
    <w:pPr>
      <w:spacing w:after="100"/>
    </w:pPr>
  </w:style>
  <w:style w:type="paragraph" w:styleId="TOC2">
    <w:name w:val="toc 2"/>
    <w:basedOn w:val="Normal"/>
    <w:next w:val="Normal"/>
    <w:autoRedefine/>
    <w:uiPriority w:val="39"/>
    <w:semiHidden/>
    <w:unhideWhenUsed/>
    <w:rsid w:val="006467F1"/>
    <w:pPr>
      <w:spacing w:after="100"/>
      <w:ind w:left="220"/>
    </w:pPr>
  </w:style>
  <w:style w:type="paragraph" w:styleId="TOC3">
    <w:name w:val="toc 3"/>
    <w:basedOn w:val="Normal"/>
    <w:next w:val="Normal"/>
    <w:autoRedefine/>
    <w:semiHidden/>
    <w:unhideWhenUsed/>
    <w:rsid w:val="006467F1"/>
    <w:pPr>
      <w:spacing w:after="100"/>
      <w:ind w:left="440"/>
    </w:pPr>
  </w:style>
  <w:style w:type="paragraph" w:styleId="TOC4">
    <w:name w:val="toc 4"/>
    <w:basedOn w:val="Normal"/>
    <w:next w:val="Normal"/>
    <w:autoRedefine/>
    <w:semiHidden/>
    <w:unhideWhenUsed/>
    <w:rsid w:val="006467F1"/>
    <w:pPr>
      <w:spacing w:after="100"/>
      <w:ind w:left="660"/>
    </w:pPr>
  </w:style>
  <w:style w:type="paragraph" w:styleId="TOC5">
    <w:name w:val="toc 5"/>
    <w:basedOn w:val="Normal"/>
    <w:next w:val="Normal"/>
    <w:autoRedefine/>
    <w:semiHidden/>
    <w:unhideWhenUsed/>
    <w:rsid w:val="006467F1"/>
    <w:pPr>
      <w:spacing w:after="100"/>
      <w:ind w:left="880"/>
    </w:pPr>
  </w:style>
  <w:style w:type="paragraph" w:styleId="TOC6">
    <w:name w:val="toc 6"/>
    <w:basedOn w:val="Normal"/>
    <w:next w:val="Normal"/>
    <w:autoRedefine/>
    <w:semiHidden/>
    <w:unhideWhenUsed/>
    <w:rsid w:val="006467F1"/>
    <w:pPr>
      <w:spacing w:after="100"/>
      <w:ind w:left="1100"/>
    </w:pPr>
  </w:style>
  <w:style w:type="paragraph" w:styleId="TOC7">
    <w:name w:val="toc 7"/>
    <w:basedOn w:val="Normal"/>
    <w:next w:val="Normal"/>
    <w:autoRedefine/>
    <w:semiHidden/>
    <w:unhideWhenUsed/>
    <w:rsid w:val="006467F1"/>
    <w:pPr>
      <w:spacing w:after="100"/>
      <w:ind w:left="1320"/>
    </w:pPr>
  </w:style>
  <w:style w:type="paragraph" w:styleId="TOC8">
    <w:name w:val="toc 8"/>
    <w:basedOn w:val="Normal"/>
    <w:next w:val="Normal"/>
    <w:autoRedefine/>
    <w:semiHidden/>
    <w:unhideWhenUsed/>
    <w:rsid w:val="006467F1"/>
    <w:pPr>
      <w:spacing w:after="100"/>
      <w:ind w:left="1540"/>
    </w:pPr>
  </w:style>
  <w:style w:type="paragraph" w:styleId="TOC9">
    <w:name w:val="toc 9"/>
    <w:basedOn w:val="Normal"/>
    <w:next w:val="Normal"/>
    <w:autoRedefine/>
    <w:semiHidden/>
    <w:unhideWhenUsed/>
    <w:rsid w:val="006467F1"/>
    <w:pPr>
      <w:spacing w:after="100"/>
      <w:ind w:left="1760"/>
    </w:pPr>
  </w:style>
  <w:style w:type="character" w:styleId="CommentReference">
    <w:name w:val="annotation reference"/>
    <w:basedOn w:val="DefaultParagraphFont"/>
    <w:semiHidden/>
    <w:unhideWhenUsed/>
    <w:rsid w:val="00613624"/>
    <w:rPr>
      <w:sz w:val="16"/>
      <w:szCs w:val="16"/>
    </w:rPr>
  </w:style>
  <w:style w:type="paragraph" w:styleId="Revision">
    <w:name w:val="Revision"/>
    <w:hidden/>
    <w:uiPriority w:val="99"/>
    <w:semiHidden/>
    <w:rsid w:val="00F36981"/>
    <w:pPr>
      <w:spacing w:before="0" w:line="240" w:lineRule="auto"/>
    </w:pPr>
  </w:style>
  <w:style w:type="character" w:customStyle="1" w:styleId="UnresolvedMention1">
    <w:name w:val="Unresolved Mention1"/>
    <w:basedOn w:val="DefaultParagraphFont"/>
    <w:uiPriority w:val="99"/>
    <w:semiHidden/>
    <w:unhideWhenUsed/>
    <w:rsid w:val="00B01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205065000">
      <w:bodyDiv w:val="1"/>
      <w:marLeft w:val="0"/>
      <w:marRight w:val="0"/>
      <w:marTop w:val="0"/>
      <w:marBottom w:val="0"/>
      <w:divBdr>
        <w:top w:val="none" w:sz="0" w:space="0" w:color="auto"/>
        <w:left w:val="none" w:sz="0" w:space="0" w:color="auto"/>
        <w:bottom w:val="none" w:sz="0" w:space="0" w:color="auto"/>
        <w:right w:val="none" w:sz="0" w:space="0" w:color="auto"/>
      </w:divBdr>
    </w:div>
    <w:div w:id="211774967">
      <w:bodyDiv w:val="1"/>
      <w:marLeft w:val="0"/>
      <w:marRight w:val="0"/>
      <w:marTop w:val="0"/>
      <w:marBottom w:val="0"/>
      <w:divBdr>
        <w:top w:val="none" w:sz="0" w:space="0" w:color="auto"/>
        <w:left w:val="none" w:sz="0" w:space="0" w:color="auto"/>
        <w:bottom w:val="none" w:sz="0" w:space="0" w:color="auto"/>
        <w:right w:val="none" w:sz="0" w:space="0" w:color="auto"/>
      </w:divBdr>
    </w:div>
    <w:div w:id="364064190">
      <w:bodyDiv w:val="1"/>
      <w:marLeft w:val="0"/>
      <w:marRight w:val="0"/>
      <w:marTop w:val="0"/>
      <w:marBottom w:val="0"/>
      <w:divBdr>
        <w:top w:val="none" w:sz="0" w:space="0" w:color="auto"/>
        <w:left w:val="none" w:sz="0" w:space="0" w:color="auto"/>
        <w:bottom w:val="none" w:sz="0" w:space="0" w:color="auto"/>
        <w:right w:val="none" w:sz="0" w:space="0" w:color="auto"/>
      </w:divBdr>
    </w:div>
    <w:div w:id="461654878">
      <w:bodyDiv w:val="1"/>
      <w:marLeft w:val="0"/>
      <w:marRight w:val="0"/>
      <w:marTop w:val="0"/>
      <w:marBottom w:val="0"/>
      <w:divBdr>
        <w:top w:val="none" w:sz="0" w:space="0" w:color="auto"/>
        <w:left w:val="none" w:sz="0" w:space="0" w:color="auto"/>
        <w:bottom w:val="none" w:sz="0" w:space="0" w:color="auto"/>
        <w:right w:val="none" w:sz="0" w:space="0" w:color="auto"/>
      </w:divBdr>
    </w:div>
    <w:div w:id="475413708">
      <w:bodyDiv w:val="1"/>
      <w:marLeft w:val="0"/>
      <w:marRight w:val="0"/>
      <w:marTop w:val="0"/>
      <w:marBottom w:val="0"/>
      <w:divBdr>
        <w:top w:val="none" w:sz="0" w:space="0" w:color="auto"/>
        <w:left w:val="none" w:sz="0" w:space="0" w:color="auto"/>
        <w:bottom w:val="none" w:sz="0" w:space="0" w:color="auto"/>
        <w:right w:val="none" w:sz="0" w:space="0" w:color="auto"/>
      </w:divBdr>
    </w:div>
    <w:div w:id="479462134">
      <w:bodyDiv w:val="1"/>
      <w:marLeft w:val="0"/>
      <w:marRight w:val="0"/>
      <w:marTop w:val="0"/>
      <w:marBottom w:val="0"/>
      <w:divBdr>
        <w:top w:val="none" w:sz="0" w:space="0" w:color="auto"/>
        <w:left w:val="none" w:sz="0" w:space="0" w:color="auto"/>
        <w:bottom w:val="none" w:sz="0" w:space="0" w:color="auto"/>
        <w:right w:val="none" w:sz="0" w:space="0" w:color="auto"/>
      </w:divBdr>
    </w:div>
    <w:div w:id="712071885">
      <w:bodyDiv w:val="1"/>
      <w:marLeft w:val="0"/>
      <w:marRight w:val="0"/>
      <w:marTop w:val="0"/>
      <w:marBottom w:val="0"/>
      <w:divBdr>
        <w:top w:val="none" w:sz="0" w:space="0" w:color="auto"/>
        <w:left w:val="none" w:sz="0" w:space="0" w:color="auto"/>
        <w:bottom w:val="none" w:sz="0" w:space="0" w:color="auto"/>
        <w:right w:val="none" w:sz="0" w:space="0" w:color="auto"/>
      </w:divBdr>
    </w:div>
    <w:div w:id="907881449">
      <w:bodyDiv w:val="1"/>
      <w:marLeft w:val="0"/>
      <w:marRight w:val="0"/>
      <w:marTop w:val="0"/>
      <w:marBottom w:val="0"/>
      <w:divBdr>
        <w:top w:val="none" w:sz="0" w:space="0" w:color="auto"/>
        <w:left w:val="none" w:sz="0" w:space="0" w:color="auto"/>
        <w:bottom w:val="none" w:sz="0" w:space="0" w:color="auto"/>
        <w:right w:val="none" w:sz="0" w:space="0" w:color="auto"/>
      </w:divBdr>
    </w:div>
    <w:div w:id="983240478">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93546893">
      <w:bodyDiv w:val="1"/>
      <w:marLeft w:val="0"/>
      <w:marRight w:val="0"/>
      <w:marTop w:val="0"/>
      <w:marBottom w:val="0"/>
      <w:divBdr>
        <w:top w:val="none" w:sz="0" w:space="0" w:color="auto"/>
        <w:left w:val="none" w:sz="0" w:space="0" w:color="auto"/>
        <w:bottom w:val="none" w:sz="0" w:space="0" w:color="auto"/>
        <w:right w:val="none" w:sz="0" w:space="0" w:color="auto"/>
      </w:divBdr>
    </w:div>
    <w:div w:id="1132405485">
      <w:bodyDiv w:val="1"/>
      <w:marLeft w:val="0"/>
      <w:marRight w:val="0"/>
      <w:marTop w:val="0"/>
      <w:marBottom w:val="0"/>
      <w:divBdr>
        <w:top w:val="none" w:sz="0" w:space="0" w:color="auto"/>
        <w:left w:val="none" w:sz="0" w:space="0" w:color="auto"/>
        <w:bottom w:val="none" w:sz="0" w:space="0" w:color="auto"/>
        <w:right w:val="none" w:sz="0" w:space="0" w:color="auto"/>
      </w:divBdr>
    </w:div>
    <w:div w:id="1192452829">
      <w:bodyDiv w:val="1"/>
      <w:marLeft w:val="0"/>
      <w:marRight w:val="0"/>
      <w:marTop w:val="0"/>
      <w:marBottom w:val="0"/>
      <w:divBdr>
        <w:top w:val="none" w:sz="0" w:space="0" w:color="auto"/>
        <w:left w:val="none" w:sz="0" w:space="0" w:color="auto"/>
        <w:bottom w:val="none" w:sz="0" w:space="0" w:color="auto"/>
        <w:right w:val="none" w:sz="0" w:space="0" w:color="auto"/>
      </w:divBdr>
    </w:div>
    <w:div w:id="1225028918">
      <w:bodyDiv w:val="1"/>
      <w:marLeft w:val="0"/>
      <w:marRight w:val="0"/>
      <w:marTop w:val="0"/>
      <w:marBottom w:val="0"/>
      <w:divBdr>
        <w:top w:val="none" w:sz="0" w:space="0" w:color="auto"/>
        <w:left w:val="none" w:sz="0" w:space="0" w:color="auto"/>
        <w:bottom w:val="none" w:sz="0" w:space="0" w:color="auto"/>
        <w:right w:val="none" w:sz="0" w:space="0" w:color="auto"/>
      </w:divBdr>
    </w:div>
    <w:div w:id="1400901204">
      <w:bodyDiv w:val="1"/>
      <w:marLeft w:val="0"/>
      <w:marRight w:val="0"/>
      <w:marTop w:val="0"/>
      <w:marBottom w:val="0"/>
      <w:divBdr>
        <w:top w:val="none" w:sz="0" w:space="0" w:color="auto"/>
        <w:left w:val="none" w:sz="0" w:space="0" w:color="auto"/>
        <w:bottom w:val="none" w:sz="0" w:space="0" w:color="auto"/>
        <w:right w:val="none" w:sz="0" w:space="0" w:color="auto"/>
      </w:divBdr>
    </w:div>
    <w:div w:id="1423408610">
      <w:bodyDiv w:val="1"/>
      <w:marLeft w:val="0"/>
      <w:marRight w:val="0"/>
      <w:marTop w:val="0"/>
      <w:marBottom w:val="0"/>
      <w:divBdr>
        <w:top w:val="none" w:sz="0" w:space="0" w:color="auto"/>
        <w:left w:val="none" w:sz="0" w:space="0" w:color="auto"/>
        <w:bottom w:val="none" w:sz="0" w:space="0" w:color="auto"/>
        <w:right w:val="none" w:sz="0" w:space="0" w:color="auto"/>
      </w:divBdr>
    </w:div>
    <w:div w:id="1437822838">
      <w:bodyDiv w:val="1"/>
      <w:marLeft w:val="0"/>
      <w:marRight w:val="0"/>
      <w:marTop w:val="0"/>
      <w:marBottom w:val="0"/>
      <w:divBdr>
        <w:top w:val="none" w:sz="0" w:space="0" w:color="auto"/>
        <w:left w:val="none" w:sz="0" w:space="0" w:color="auto"/>
        <w:bottom w:val="none" w:sz="0" w:space="0" w:color="auto"/>
        <w:right w:val="none" w:sz="0" w:space="0" w:color="auto"/>
      </w:divBdr>
    </w:div>
    <w:div w:id="1512143801">
      <w:bodyDiv w:val="1"/>
      <w:marLeft w:val="0"/>
      <w:marRight w:val="0"/>
      <w:marTop w:val="0"/>
      <w:marBottom w:val="0"/>
      <w:divBdr>
        <w:top w:val="none" w:sz="0" w:space="0" w:color="auto"/>
        <w:left w:val="none" w:sz="0" w:space="0" w:color="auto"/>
        <w:bottom w:val="none" w:sz="0" w:space="0" w:color="auto"/>
        <w:right w:val="none" w:sz="0" w:space="0" w:color="auto"/>
      </w:divBdr>
    </w:div>
    <w:div w:id="1522891858">
      <w:bodyDiv w:val="1"/>
      <w:marLeft w:val="0"/>
      <w:marRight w:val="0"/>
      <w:marTop w:val="0"/>
      <w:marBottom w:val="0"/>
      <w:divBdr>
        <w:top w:val="none" w:sz="0" w:space="0" w:color="auto"/>
        <w:left w:val="none" w:sz="0" w:space="0" w:color="auto"/>
        <w:bottom w:val="none" w:sz="0" w:space="0" w:color="auto"/>
        <w:right w:val="none" w:sz="0" w:space="0" w:color="auto"/>
      </w:divBdr>
      <w:divsChild>
        <w:div w:id="1175803422">
          <w:marLeft w:val="0"/>
          <w:marRight w:val="0"/>
          <w:marTop w:val="240"/>
          <w:marBottom w:val="240"/>
          <w:divBdr>
            <w:top w:val="none" w:sz="0" w:space="0" w:color="auto"/>
            <w:left w:val="none" w:sz="0" w:space="0" w:color="auto"/>
            <w:bottom w:val="none" w:sz="0" w:space="0" w:color="auto"/>
            <w:right w:val="none" w:sz="0" w:space="0" w:color="auto"/>
          </w:divBdr>
        </w:div>
      </w:divsChild>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39775637">
      <w:bodyDiv w:val="1"/>
      <w:marLeft w:val="0"/>
      <w:marRight w:val="0"/>
      <w:marTop w:val="0"/>
      <w:marBottom w:val="0"/>
      <w:divBdr>
        <w:top w:val="none" w:sz="0" w:space="0" w:color="auto"/>
        <w:left w:val="none" w:sz="0" w:space="0" w:color="auto"/>
        <w:bottom w:val="none" w:sz="0" w:space="0" w:color="auto"/>
        <w:right w:val="none" w:sz="0" w:space="0" w:color="auto"/>
      </w:divBdr>
    </w:div>
    <w:div w:id="1632861284">
      <w:bodyDiv w:val="1"/>
      <w:marLeft w:val="0"/>
      <w:marRight w:val="0"/>
      <w:marTop w:val="0"/>
      <w:marBottom w:val="0"/>
      <w:divBdr>
        <w:top w:val="none" w:sz="0" w:space="0" w:color="auto"/>
        <w:left w:val="none" w:sz="0" w:space="0" w:color="auto"/>
        <w:bottom w:val="none" w:sz="0" w:space="0" w:color="auto"/>
        <w:right w:val="none" w:sz="0" w:space="0" w:color="auto"/>
      </w:divBdr>
    </w:div>
    <w:div w:id="1648823149">
      <w:bodyDiv w:val="1"/>
      <w:marLeft w:val="0"/>
      <w:marRight w:val="0"/>
      <w:marTop w:val="0"/>
      <w:marBottom w:val="0"/>
      <w:divBdr>
        <w:top w:val="none" w:sz="0" w:space="0" w:color="auto"/>
        <w:left w:val="none" w:sz="0" w:space="0" w:color="auto"/>
        <w:bottom w:val="none" w:sz="0" w:space="0" w:color="auto"/>
        <w:right w:val="none" w:sz="0" w:space="0" w:color="auto"/>
      </w:divBdr>
    </w:div>
    <w:div w:id="1674991261">
      <w:bodyDiv w:val="1"/>
      <w:marLeft w:val="0"/>
      <w:marRight w:val="0"/>
      <w:marTop w:val="0"/>
      <w:marBottom w:val="0"/>
      <w:divBdr>
        <w:top w:val="none" w:sz="0" w:space="0" w:color="auto"/>
        <w:left w:val="none" w:sz="0" w:space="0" w:color="auto"/>
        <w:bottom w:val="none" w:sz="0" w:space="0" w:color="auto"/>
        <w:right w:val="none" w:sz="0" w:space="0" w:color="auto"/>
      </w:divBdr>
    </w:div>
    <w:div w:id="1750031463">
      <w:bodyDiv w:val="1"/>
      <w:marLeft w:val="0"/>
      <w:marRight w:val="0"/>
      <w:marTop w:val="0"/>
      <w:marBottom w:val="0"/>
      <w:divBdr>
        <w:top w:val="none" w:sz="0" w:space="0" w:color="auto"/>
        <w:left w:val="none" w:sz="0" w:space="0" w:color="auto"/>
        <w:bottom w:val="none" w:sz="0" w:space="0" w:color="auto"/>
        <w:right w:val="none" w:sz="0" w:space="0" w:color="auto"/>
      </w:divBdr>
    </w:div>
    <w:div w:id="1777017282">
      <w:bodyDiv w:val="1"/>
      <w:marLeft w:val="0"/>
      <w:marRight w:val="0"/>
      <w:marTop w:val="0"/>
      <w:marBottom w:val="0"/>
      <w:divBdr>
        <w:top w:val="none" w:sz="0" w:space="0" w:color="auto"/>
        <w:left w:val="none" w:sz="0" w:space="0" w:color="auto"/>
        <w:bottom w:val="none" w:sz="0" w:space="0" w:color="auto"/>
        <w:right w:val="none" w:sz="0" w:space="0" w:color="auto"/>
      </w:divBdr>
    </w:div>
    <w:div w:id="1785535467">
      <w:bodyDiv w:val="1"/>
      <w:marLeft w:val="0"/>
      <w:marRight w:val="0"/>
      <w:marTop w:val="0"/>
      <w:marBottom w:val="0"/>
      <w:divBdr>
        <w:top w:val="none" w:sz="0" w:space="0" w:color="auto"/>
        <w:left w:val="none" w:sz="0" w:space="0" w:color="auto"/>
        <w:bottom w:val="none" w:sz="0" w:space="0" w:color="auto"/>
        <w:right w:val="none" w:sz="0" w:space="0" w:color="auto"/>
      </w:divBdr>
    </w:div>
    <w:div w:id="1805462396">
      <w:bodyDiv w:val="1"/>
      <w:marLeft w:val="0"/>
      <w:marRight w:val="0"/>
      <w:marTop w:val="0"/>
      <w:marBottom w:val="0"/>
      <w:divBdr>
        <w:top w:val="none" w:sz="0" w:space="0" w:color="auto"/>
        <w:left w:val="none" w:sz="0" w:space="0" w:color="auto"/>
        <w:bottom w:val="none" w:sz="0" w:space="0" w:color="auto"/>
        <w:right w:val="none" w:sz="0" w:space="0" w:color="auto"/>
      </w:divBdr>
    </w:div>
    <w:div w:id="1828014445">
      <w:bodyDiv w:val="1"/>
      <w:marLeft w:val="0"/>
      <w:marRight w:val="0"/>
      <w:marTop w:val="0"/>
      <w:marBottom w:val="0"/>
      <w:divBdr>
        <w:top w:val="none" w:sz="0" w:space="0" w:color="auto"/>
        <w:left w:val="none" w:sz="0" w:space="0" w:color="auto"/>
        <w:bottom w:val="none" w:sz="0" w:space="0" w:color="auto"/>
        <w:right w:val="none" w:sz="0" w:space="0" w:color="auto"/>
      </w:divBdr>
    </w:div>
    <w:div w:id="1904756967">
      <w:bodyDiv w:val="1"/>
      <w:marLeft w:val="0"/>
      <w:marRight w:val="0"/>
      <w:marTop w:val="0"/>
      <w:marBottom w:val="0"/>
      <w:divBdr>
        <w:top w:val="none" w:sz="0" w:space="0" w:color="auto"/>
        <w:left w:val="none" w:sz="0" w:space="0" w:color="auto"/>
        <w:bottom w:val="none" w:sz="0" w:space="0" w:color="auto"/>
        <w:right w:val="none" w:sz="0" w:space="0" w:color="auto"/>
      </w:divBdr>
    </w:div>
    <w:div w:id="2102794232">
      <w:bodyDiv w:val="1"/>
      <w:marLeft w:val="0"/>
      <w:marRight w:val="0"/>
      <w:marTop w:val="0"/>
      <w:marBottom w:val="0"/>
      <w:divBdr>
        <w:top w:val="none" w:sz="0" w:space="0" w:color="auto"/>
        <w:left w:val="none" w:sz="0" w:space="0" w:color="auto"/>
        <w:bottom w:val="none" w:sz="0" w:space="0" w:color="auto"/>
        <w:right w:val="none" w:sz="0" w:space="0" w:color="auto"/>
      </w:divBdr>
    </w:div>
    <w:div w:id="210799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hs.intranet.mn.gov/policies-procedures-forms/policies-summary/equal-opportunity/reasonable-accommodation-policy/index.j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place/dct/Lists/DCT_Annoucements/Attachments/12014/FMLA%20Processing%20Update%20January%2020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hs.intranet.mn.gov/assets/accommodation-request-employee-form_tcm1127-381248.docx" TargetMode="External"/><Relationship Id="rId4" Type="http://schemas.openxmlformats.org/officeDocument/2006/relationships/settings" Target="settings.xml"/><Relationship Id="rId9" Type="http://schemas.openxmlformats.org/officeDocument/2006/relationships/hyperlink" Target="mailto:DHS.ADA@STATE.MN.US" TargetMode="External"/><Relationship Id="rId14" Type="http://schemas.openxmlformats.org/officeDocument/2006/relationships/fontTable" Target="fontTable.xm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76466-D07E-4591-AAD3-D914F1B7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967</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State of Minnesota</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11</cp:revision>
  <dcterms:created xsi:type="dcterms:W3CDTF">2024-01-10T21:48:00Z</dcterms:created>
  <dcterms:modified xsi:type="dcterms:W3CDTF">2024-01-16T21:08:00Z</dcterms:modified>
</cp:coreProperties>
</file>